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39" w:rsidRPr="00644280" w:rsidRDefault="00F91939" w:rsidP="00F91939">
      <w:pPr>
        <w:pStyle w:val="a4"/>
        <w:jc w:val="center"/>
        <w:rPr>
          <w:b/>
          <w:color w:val="000000"/>
          <w:sz w:val="28"/>
          <w:szCs w:val="28"/>
          <w:u w:val="single"/>
        </w:rPr>
      </w:pPr>
      <w:r w:rsidRPr="00644280">
        <w:rPr>
          <w:b/>
          <w:color w:val="000000"/>
          <w:sz w:val="28"/>
          <w:szCs w:val="28"/>
          <w:u w:val="single"/>
        </w:rPr>
        <w:t>МАТЕРИАЛЫ ДЛЯ ФОНДА ОЦЕНОЧНЫХ СРЕДСТВ</w:t>
      </w:r>
    </w:p>
    <w:p w:rsidR="00CD704D" w:rsidRDefault="00CD704D" w:rsidP="00CD704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Блок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90786" w:rsidRPr="00B510FB" w:rsidRDefault="00B510FB" w:rsidP="00036F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Уровни квалификации педагогов в соответствие с требованиями </w:t>
      </w:r>
      <w:r w:rsidR="00B54D28">
        <w:rPr>
          <w:rFonts w:ascii="Times New Roman" w:hAnsi="Times New Roman" w:cs="Times New Roman"/>
          <w:b/>
          <w:sz w:val="28"/>
          <w:szCs w:val="28"/>
        </w:rPr>
        <w:t>профессионального стандарта ДОУ                              (для самоанализа</w:t>
      </w:r>
      <w:r w:rsidR="00254265">
        <w:rPr>
          <w:rFonts w:ascii="Times New Roman" w:hAnsi="Times New Roman" w:cs="Times New Roman"/>
          <w:b/>
          <w:sz w:val="28"/>
          <w:szCs w:val="28"/>
        </w:rPr>
        <w:t>/анализа</w:t>
      </w:r>
      <w:r w:rsidR="00B54D28">
        <w:rPr>
          <w:rFonts w:ascii="Times New Roman" w:hAnsi="Times New Roman" w:cs="Times New Roman"/>
          <w:b/>
          <w:sz w:val="28"/>
          <w:szCs w:val="28"/>
        </w:rPr>
        <w:t xml:space="preserve"> воспитателей, администрации ДОУ или экспертной комиссии)</w:t>
      </w: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425"/>
        <w:gridCol w:w="1135"/>
        <w:gridCol w:w="567"/>
        <w:gridCol w:w="708"/>
        <w:gridCol w:w="1418"/>
        <w:gridCol w:w="1417"/>
        <w:gridCol w:w="567"/>
        <w:gridCol w:w="709"/>
        <w:gridCol w:w="709"/>
        <w:gridCol w:w="567"/>
        <w:gridCol w:w="425"/>
        <w:gridCol w:w="709"/>
        <w:gridCol w:w="709"/>
        <w:gridCol w:w="1134"/>
        <w:gridCol w:w="850"/>
        <w:gridCol w:w="1134"/>
        <w:gridCol w:w="709"/>
        <w:gridCol w:w="709"/>
        <w:gridCol w:w="850"/>
      </w:tblGrid>
      <w:tr w:rsidR="00B54D28" w:rsidTr="00B54D28">
        <w:tc>
          <w:tcPr>
            <w:tcW w:w="425" w:type="dxa"/>
            <w:vMerge w:val="restart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677" w:type="dxa"/>
            <w:gridSpan w:val="5"/>
          </w:tcPr>
          <w:p w:rsidR="00B54D28" w:rsidRDefault="00B54D28" w:rsidP="00036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4962" w:type="dxa"/>
            <w:gridSpan w:val="7"/>
          </w:tcPr>
          <w:p w:rsidR="00B54D28" w:rsidRPr="00036FAE" w:rsidRDefault="00B54D28" w:rsidP="00036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4252" w:type="dxa"/>
            <w:gridSpan w:val="5"/>
          </w:tcPr>
          <w:p w:rsidR="00B54D28" w:rsidRPr="00036FAE" w:rsidRDefault="00B54D28" w:rsidP="00036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</w:tr>
      <w:tr w:rsidR="00B54D28" w:rsidTr="00B54D28">
        <w:trPr>
          <w:cantSplit/>
          <w:trHeight w:val="4180"/>
        </w:trPr>
        <w:tc>
          <w:tcPr>
            <w:tcW w:w="425" w:type="dxa"/>
            <w:vMerge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B54D28" w:rsidRPr="00D439C6" w:rsidRDefault="00B54D28" w:rsidP="00036FA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extDirection w:val="btLr"/>
          </w:tcPr>
          <w:p w:rsidR="00B54D28" w:rsidRPr="00B54D28" w:rsidRDefault="00B54D28" w:rsidP="00B54D2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8">
              <w:rPr>
                <w:rFonts w:ascii="Times New Roman" w:hAnsi="Times New Roman" w:cs="Times New Roman"/>
                <w:sz w:val="20"/>
                <w:szCs w:val="20"/>
              </w:rPr>
              <w:t>Участие в разработке и реализация образовательной программы  ДОУ</w:t>
            </w:r>
          </w:p>
        </w:tc>
        <w:tc>
          <w:tcPr>
            <w:tcW w:w="708" w:type="dxa"/>
            <w:textDirection w:val="btLr"/>
          </w:tcPr>
          <w:p w:rsidR="00B54D28" w:rsidRPr="00B54D28" w:rsidRDefault="00B54D28" w:rsidP="00B54D2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8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проекта на уровне ДОУ</w:t>
            </w:r>
          </w:p>
        </w:tc>
        <w:tc>
          <w:tcPr>
            <w:tcW w:w="1418" w:type="dxa"/>
            <w:textDirection w:val="btLr"/>
          </w:tcPr>
          <w:p w:rsidR="00B54D28" w:rsidRPr="00B54D28" w:rsidRDefault="00B54D28" w:rsidP="00B54D2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педагогического мониторинга освоения детьми</w:t>
            </w:r>
          </w:p>
          <w:p w:rsidR="00B54D28" w:rsidRPr="00B54D28" w:rsidRDefault="00B54D28" w:rsidP="00B54D2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8">
              <w:rPr>
                <w:rFonts w:ascii="Times New Roman" w:hAnsi="Times New Roman" w:cs="Times New Roman"/>
                <w:sz w:val="20"/>
                <w:szCs w:val="20"/>
              </w:rPr>
              <w:t>образовательной программы и анализ образовательной работы в группе</w:t>
            </w:r>
          </w:p>
          <w:p w:rsidR="00B54D28" w:rsidRPr="00B54D28" w:rsidRDefault="00B54D28" w:rsidP="00B54D2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8">
              <w:rPr>
                <w:rFonts w:ascii="Times New Roman" w:hAnsi="Times New Roman" w:cs="Times New Roman"/>
                <w:sz w:val="20"/>
                <w:szCs w:val="20"/>
              </w:rPr>
              <w:t xml:space="preserve">детей </w:t>
            </w:r>
          </w:p>
        </w:tc>
        <w:tc>
          <w:tcPr>
            <w:tcW w:w="1417" w:type="dxa"/>
            <w:textDirection w:val="btLr"/>
          </w:tcPr>
          <w:p w:rsidR="00B54D28" w:rsidRPr="00B54D28" w:rsidRDefault="00B54D28" w:rsidP="00B54D2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8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</w:t>
            </w:r>
            <w:proofErr w:type="spellStart"/>
            <w:r w:rsidRPr="00B54D28">
              <w:rPr>
                <w:rFonts w:ascii="Times New Roman" w:hAnsi="Times New Roman" w:cs="Times New Roman"/>
                <w:sz w:val="20"/>
                <w:szCs w:val="20"/>
              </w:rPr>
              <w:t>ИКТ-компетентностями</w:t>
            </w:r>
            <w:proofErr w:type="spellEnd"/>
            <w:r w:rsidRPr="00B54D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54D28">
              <w:rPr>
                <w:rFonts w:ascii="Times New Roman" w:hAnsi="Times New Roman" w:cs="Times New Roman"/>
                <w:sz w:val="20"/>
                <w:szCs w:val="20"/>
              </w:rPr>
              <w:t>необходимыми</w:t>
            </w:r>
            <w:proofErr w:type="gramEnd"/>
            <w:r w:rsidRPr="00B54D28">
              <w:rPr>
                <w:rFonts w:ascii="Times New Roman" w:hAnsi="Times New Roman" w:cs="Times New Roman"/>
                <w:sz w:val="20"/>
                <w:szCs w:val="20"/>
              </w:rPr>
              <w:t xml:space="preserve"> и достаточными для</w:t>
            </w:r>
          </w:p>
          <w:p w:rsidR="00B54D28" w:rsidRPr="00B54D28" w:rsidRDefault="00B54D28" w:rsidP="00B54D2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8">
              <w:rPr>
                <w:rFonts w:ascii="Times New Roman" w:hAnsi="Times New Roman" w:cs="Times New Roman"/>
                <w:sz w:val="20"/>
                <w:szCs w:val="20"/>
              </w:rPr>
              <w:t>планирования, реализации и оценки образовательной работы с детьми дошкольного возраста</w:t>
            </w:r>
          </w:p>
        </w:tc>
        <w:tc>
          <w:tcPr>
            <w:tcW w:w="567" w:type="dxa"/>
            <w:textDirection w:val="btLr"/>
          </w:tcPr>
          <w:p w:rsidR="00B54D28" w:rsidRPr="00B54D28" w:rsidRDefault="00B54D28" w:rsidP="00B54D2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8">
              <w:rPr>
                <w:rFonts w:ascii="Times New Roman" w:hAnsi="Times New Roman" w:cs="Times New Roman"/>
                <w:sz w:val="20"/>
                <w:szCs w:val="20"/>
              </w:rPr>
              <w:t>Умение работать с родителями</w:t>
            </w:r>
          </w:p>
        </w:tc>
        <w:tc>
          <w:tcPr>
            <w:tcW w:w="709" w:type="dxa"/>
            <w:textDirection w:val="btLr"/>
          </w:tcPr>
          <w:p w:rsidR="00B54D28" w:rsidRPr="00B54D28" w:rsidRDefault="00B54D28" w:rsidP="00B54D2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8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образовательной программы на основе авторской</w:t>
            </w:r>
          </w:p>
        </w:tc>
        <w:tc>
          <w:tcPr>
            <w:tcW w:w="709" w:type="dxa"/>
            <w:textDirection w:val="btLr"/>
          </w:tcPr>
          <w:p w:rsidR="00B54D28" w:rsidRPr="00B54D28" w:rsidRDefault="00B54D28" w:rsidP="00B54D2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8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</w:t>
            </w:r>
            <w:proofErr w:type="gramStart"/>
            <w:r w:rsidRPr="00B54D28">
              <w:rPr>
                <w:rFonts w:ascii="Times New Roman" w:hAnsi="Times New Roman" w:cs="Times New Roman"/>
                <w:sz w:val="20"/>
                <w:szCs w:val="20"/>
              </w:rPr>
              <w:t>современных</w:t>
            </w:r>
            <w:proofErr w:type="gramEnd"/>
            <w:r w:rsidRPr="00B54D2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технологии</w:t>
            </w:r>
          </w:p>
        </w:tc>
        <w:tc>
          <w:tcPr>
            <w:tcW w:w="567" w:type="dxa"/>
            <w:textDirection w:val="btLr"/>
          </w:tcPr>
          <w:p w:rsidR="00B54D28" w:rsidRPr="00B54D28" w:rsidRDefault="00B54D28" w:rsidP="00B54D2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8">
              <w:rPr>
                <w:rFonts w:ascii="Times New Roman" w:hAnsi="Times New Roman" w:cs="Times New Roman"/>
                <w:sz w:val="20"/>
                <w:szCs w:val="20"/>
              </w:rPr>
              <w:t>Умение работать в условиях инклюзии</w:t>
            </w:r>
          </w:p>
          <w:p w:rsidR="00B54D28" w:rsidRPr="00B54D28" w:rsidRDefault="00B54D28" w:rsidP="00B54D2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B54D28" w:rsidRPr="00B54D28" w:rsidRDefault="00B54D28" w:rsidP="00B54D2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8">
              <w:rPr>
                <w:rFonts w:ascii="Times New Roman" w:hAnsi="Times New Roman" w:cs="Times New Roman"/>
                <w:sz w:val="20"/>
                <w:szCs w:val="20"/>
              </w:rPr>
              <w:t>Умение работать с одаренными детьми</w:t>
            </w:r>
          </w:p>
        </w:tc>
        <w:tc>
          <w:tcPr>
            <w:tcW w:w="709" w:type="dxa"/>
            <w:textDirection w:val="btLr"/>
          </w:tcPr>
          <w:p w:rsidR="00B54D28" w:rsidRPr="00B54D28" w:rsidRDefault="00B54D28" w:rsidP="00B54D2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8">
              <w:rPr>
                <w:rFonts w:ascii="Times New Roman" w:hAnsi="Times New Roman" w:cs="Times New Roman"/>
                <w:sz w:val="20"/>
                <w:szCs w:val="20"/>
              </w:rPr>
              <w:t>Проведение мастер-классов на муниципальном уровне и уровне ДОУ</w:t>
            </w:r>
          </w:p>
        </w:tc>
        <w:tc>
          <w:tcPr>
            <w:tcW w:w="709" w:type="dxa"/>
            <w:textDirection w:val="btLr"/>
          </w:tcPr>
          <w:p w:rsidR="00B54D28" w:rsidRPr="00B54D28" w:rsidRDefault="00B54D28" w:rsidP="00B54D2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8">
              <w:rPr>
                <w:rFonts w:ascii="Times New Roman" w:hAnsi="Times New Roman" w:cs="Times New Roman"/>
                <w:sz w:val="20"/>
                <w:szCs w:val="20"/>
              </w:rPr>
              <w:t>Наличие публикаций на муниципальном, региональном, федеральном уровнях</w:t>
            </w:r>
          </w:p>
        </w:tc>
        <w:tc>
          <w:tcPr>
            <w:tcW w:w="1134" w:type="dxa"/>
            <w:textDirection w:val="btLr"/>
          </w:tcPr>
          <w:p w:rsidR="00B54D28" w:rsidRPr="00B54D28" w:rsidRDefault="00B54D28" w:rsidP="00B54D2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8">
              <w:rPr>
                <w:rFonts w:ascii="Times New Roman" w:hAnsi="Times New Roman" w:cs="Times New Roman"/>
                <w:sz w:val="20"/>
                <w:szCs w:val="20"/>
              </w:rPr>
              <w:t>Участие в плани</w:t>
            </w:r>
            <w:r w:rsidR="00306BED">
              <w:rPr>
                <w:rFonts w:ascii="Times New Roman" w:hAnsi="Times New Roman" w:cs="Times New Roman"/>
                <w:sz w:val="20"/>
                <w:szCs w:val="20"/>
              </w:rPr>
              <w:t xml:space="preserve">ровании </w:t>
            </w:r>
            <w:r w:rsidRPr="00B54D28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306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D28">
              <w:rPr>
                <w:rFonts w:ascii="Times New Roman" w:hAnsi="Times New Roman" w:cs="Times New Roman"/>
                <w:sz w:val="20"/>
                <w:szCs w:val="20"/>
              </w:rPr>
              <w:t>корректировке образовательных задач по результатам мониторинга с учетом индивидуальных особенностей развития каждого ребенка</w:t>
            </w:r>
          </w:p>
        </w:tc>
        <w:tc>
          <w:tcPr>
            <w:tcW w:w="850" w:type="dxa"/>
            <w:textDirection w:val="btLr"/>
          </w:tcPr>
          <w:p w:rsidR="00B54D28" w:rsidRPr="00B54D28" w:rsidRDefault="00B54D28" w:rsidP="00B54D2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8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индивидуальной программы  повышения квалификации</w:t>
            </w:r>
          </w:p>
          <w:p w:rsidR="00B54D28" w:rsidRPr="00B54D28" w:rsidRDefault="00B54D28" w:rsidP="00B54D2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B54D28" w:rsidRPr="00B54D28" w:rsidRDefault="00B54D28" w:rsidP="00B54D2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8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индивидуальных образовательных маршрутов с учетом специфики образовательных потребностей и интересов воспитанников</w:t>
            </w:r>
          </w:p>
        </w:tc>
        <w:tc>
          <w:tcPr>
            <w:tcW w:w="709" w:type="dxa"/>
            <w:textDirection w:val="btLr"/>
          </w:tcPr>
          <w:p w:rsidR="00B54D28" w:rsidRPr="00B54D28" w:rsidRDefault="00B54D28" w:rsidP="00B54D2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8">
              <w:rPr>
                <w:rFonts w:ascii="Times New Roman" w:hAnsi="Times New Roman" w:cs="Times New Roman"/>
                <w:sz w:val="20"/>
                <w:szCs w:val="20"/>
              </w:rPr>
              <w:t>Работа в экспертных рабочих группах на муниципальном, региональном уровне</w:t>
            </w:r>
          </w:p>
        </w:tc>
        <w:tc>
          <w:tcPr>
            <w:tcW w:w="709" w:type="dxa"/>
            <w:textDirection w:val="btLr"/>
          </w:tcPr>
          <w:p w:rsidR="00B54D28" w:rsidRPr="00B54D28" w:rsidRDefault="00B54D28" w:rsidP="00B54D2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8">
              <w:rPr>
                <w:rFonts w:ascii="Times New Roman" w:hAnsi="Times New Roman" w:cs="Times New Roman"/>
                <w:sz w:val="20"/>
                <w:szCs w:val="20"/>
              </w:rPr>
              <w:t>Консультирование. Экспертиза проектов, программ</w:t>
            </w:r>
            <w:bookmarkStart w:id="0" w:name="_GoBack"/>
            <w:bookmarkEnd w:id="0"/>
          </w:p>
        </w:tc>
        <w:tc>
          <w:tcPr>
            <w:tcW w:w="850" w:type="dxa"/>
            <w:textDirection w:val="btLr"/>
          </w:tcPr>
          <w:p w:rsidR="00B54D28" w:rsidRPr="00B54D28" w:rsidRDefault="00B54D28" w:rsidP="00B54D2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8">
              <w:rPr>
                <w:rFonts w:ascii="Times New Roman" w:hAnsi="Times New Roman" w:cs="Times New Roman"/>
                <w:sz w:val="20"/>
                <w:szCs w:val="20"/>
              </w:rPr>
              <w:t>Участие в муниципальных, региональных, федеральных профессиональных конкурсах</w:t>
            </w:r>
          </w:p>
        </w:tc>
      </w:tr>
      <w:tr w:rsidR="00B54D28" w:rsidTr="00B54D28">
        <w:tc>
          <w:tcPr>
            <w:tcW w:w="425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28" w:rsidTr="00B54D28">
        <w:tc>
          <w:tcPr>
            <w:tcW w:w="425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28" w:rsidTr="00B54D28">
        <w:tc>
          <w:tcPr>
            <w:tcW w:w="425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28" w:rsidTr="00B54D28">
        <w:tc>
          <w:tcPr>
            <w:tcW w:w="425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28" w:rsidTr="00B54D28">
        <w:tc>
          <w:tcPr>
            <w:tcW w:w="425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28" w:rsidTr="00B54D28">
        <w:tc>
          <w:tcPr>
            <w:tcW w:w="425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28" w:rsidTr="00B54D28">
        <w:tc>
          <w:tcPr>
            <w:tcW w:w="425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28" w:rsidTr="00B54D28">
        <w:tc>
          <w:tcPr>
            <w:tcW w:w="425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4D28" w:rsidRDefault="00B54D28" w:rsidP="0003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6FAE" w:rsidRPr="00036FAE" w:rsidRDefault="00036FAE" w:rsidP="00036FAE">
      <w:pPr>
        <w:rPr>
          <w:rFonts w:ascii="Times New Roman" w:hAnsi="Times New Roman" w:cs="Times New Roman"/>
          <w:sz w:val="28"/>
          <w:szCs w:val="28"/>
        </w:rPr>
      </w:pPr>
    </w:p>
    <w:sectPr w:rsidR="00036FAE" w:rsidRPr="00036FAE" w:rsidSect="00036FA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FAE"/>
    <w:rsid w:val="00036FAE"/>
    <w:rsid w:val="001105BA"/>
    <w:rsid w:val="00162DCA"/>
    <w:rsid w:val="00254265"/>
    <w:rsid w:val="00306BED"/>
    <w:rsid w:val="00390786"/>
    <w:rsid w:val="00670AA5"/>
    <w:rsid w:val="008D3EFD"/>
    <w:rsid w:val="009E2EB5"/>
    <w:rsid w:val="00A12334"/>
    <w:rsid w:val="00AE36C7"/>
    <w:rsid w:val="00B510FB"/>
    <w:rsid w:val="00B54D28"/>
    <w:rsid w:val="00CD704D"/>
    <w:rsid w:val="00CE0E16"/>
    <w:rsid w:val="00CF23EF"/>
    <w:rsid w:val="00D07B15"/>
    <w:rsid w:val="00D439C6"/>
    <w:rsid w:val="00F519DA"/>
    <w:rsid w:val="00F81B21"/>
    <w:rsid w:val="00F9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9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68FF1-F071-4E48-842E-05F6A7B1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cp:lastPrinted>2015-12-10T02:57:00Z</cp:lastPrinted>
  <dcterms:created xsi:type="dcterms:W3CDTF">2015-12-09T10:20:00Z</dcterms:created>
  <dcterms:modified xsi:type="dcterms:W3CDTF">2015-12-10T07:28:00Z</dcterms:modified>
</cp:coreProperties>
</file>