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2" w:rsidRDefault="00F36972" w:rsidP="00F369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834" cy="9248775"/>
            <wp:effectExtent l="0" t="0" r="0" b="0"/>
            <wp:docPr id="2" name="Рисунок 2" descr="F:\Scan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Image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72" w:rsidRPr="00F36972" w:rsidRDefault="00F36972" w:rsidP="00F36972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  <w:bookmarkStart w:id="0" w:name="_GoBack"/>
      <w:bookmarkEnd w:id="0"/>
    </w:p>
    <w:p w:rsidR="00F36972" w:rsidRPr="00F36972" w:rsidRDefault="00F36972" w:rsidP="00F36972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</w:p>
    <w:p w:rsidR="00F36972" w:rsidRPr="00F36972" w:rsidRDefault="00F36972" w:rsidP="00F36972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</w:p>
    <w:p w:rsidR="00F36972" w:rsidRPr="00F36972" w:rsidRDefault="00F36972" w:rsidP="00F36972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</w:p>
    <w:p w:rsidR="00F36972" w:rsidRPr="00F36972" w:rsidRDefault="00F36972" w:rsidP="00F36972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</w:p>
    <w:p w:rsidR="00F36972" w:rsidRPr="00F36972" w:rsidRDefault="00F36972" w:rsidP="00F36972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EastAsia" w:hAnsi="Times New Roman"/>
          <w:vanish/>
          <w:sz w:val="28"/>
          <w:szCs w:val="28"/>
        </w:rPr>
      </w:pPr>
    </w:p>
    <w:p w:rsidR="00CE10DF" w:rsidRPr="00F104DD" w:rsidRDefault="00CE10DF" w:rsidP="00F36972">
      <w:pPr>
        <w:pStyle w:val="ConsPlusNormal"/>
        <w:numPr>
          <w:ilvl w:val="2"/>
          <w:numId w:val="1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104DD">
        <w:rPr>
          <w:rFonts w:ascii="Times New Roman" w:hAnsi="Times New Roman" w:cs="Times New Roman"/>
          <w:sz w:val="28"/>
          <w:szCs w:val="28"/>
        </w:rPr>
        <w:t xml:space="preserve">Ежегодно заведующий МБДОУ обязан подвести итоги </w:t>
      </w:r>
      <w:r w:rsidRPr="00F104DD">
        <w:rPr>
          <w:rFonts w:ascii="Times New Roman" w:hAnsi="Times New Roman" w:cs="Times New Roman"/>
          <w:sz w:val="28"/>
          <w:szCs w:val="28"/>
        </w:rPr>
        <w:br/>
        <w:t xml:space="preserve">и зафиксировать в Книге учета движения детей: сколько детей выбыло </w:t>
      </w:r>
      <w:r w:rsidRPr="00F104DD">
        <w:rPr>
          <w:rFonts w:ascii="Times New Roman" w:hAnsi="Times New Roman" w:cs="Times New Roman"/>
          <w:sz w:val="28"/>
          <w:szCs w:val="28"/>
        </w:rPr>
        <w:br/>
        <w:t>(в общеобразовательное учреждение или по другим причинам), сколько детей принято в МБДОУ в течение года, в том числе льготной категории с разбивкой по наименованиям льготной категории:</w:t>
      </w:r>
    </w:p>
    <w:p w:rsidR="00CE10DF" w:rsidRDefault="00CE10DF" w:rsidP="00CE10DF">
      <w:pPr>
        <w:pStyle w:val="ConsPlusNormal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за прошедший учебный год;</w:t>
      </w:r>
    </w:p>
    <w:p w:rsidR="00F104DD" w:rsidRDefault="00CE10DF" w:rsidP="00F104DD">
      <w:pPr>
        <w:pStyle w:val="ConsPlusNormal"/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за прошедший календарный год.</w:t>
      </w:r>
    </w:p>
    <w:p w:rsidR="00CE10DF" w:rsidRPr="00F104DD" w:rsidRDefault="00CE10DF" w:rsidP="00F104DD">
      <w:pPr>
        <w:pStyle w:val="ConsPlusNormal"/>
        <w:numPr>
          <w:ilvl w:val="2"/>
          <w:numId w:val="16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4DD">
        <w:rPr>
          <w:rFonts w:ascii="Times New Roman" w:hAnsi="Times New Roman"/>
          <w:sz w:val="28"/>
          <w:szCs w:val="28"/>
        </w:rPr>
        <w:t xml:space="preserve">Книга учета движения детей содержит следующие сведения: порядковый номер, фамилию, имя, отчество ребенка, дату рождения, данные </w:t>
      </w:r>
      <w:r w:rsidRPr="00F104DD">
        <w:rPr>
          <w:rFonts w:ascii="Times New Roman" w:hAnsi="Times New Roman"/>
          <w:sz w:val="28"/>
          <w:szCs w:val="28"/>
        </w:rPr>
        <w:br/>
        <w:t>о родителях (законных представителях), домашний адрес, контактный телефон, дату поступления в учреждение, дату, причину выбытия, данные о причине выбытия и местонахождение ребенка.</w:t>
      </w:r>
      <w:proofErr w:type="gramEnd"/>
    </w:p>
    <w:p w:rsidR="00CE10DF" w:rsidRPr="00F104DD" w:rsidRDefault="00CE10DF" w:rsidP="00F104DD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>Перевод детей МБДОУ.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 xml:space="preserve">Перевод детей из одного МБДОУ в другое производится </w:t>
      </w:r>
      <w:r w:rsidRPr="00F104DD">
        <w:rPr>
          <w:rFonts w:ascii="Times New Roman" w:hAnsi="Times New Roman"/>
          <w:sz w:val="28"/>
          <w:szCs w:val="28"/>
        </w:rPr>
        <w:br/>
        <w:t>на основании приказа МОО администрации Березовского района в следующих случаях:</w:t>
      </w:r>
    </w:p>
    <w:p w:rsidR="00CE10DF" w:rsidRDefault="00CE10DF" w:rsidP="00F104D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капитального ремонта МБДОУ;</w:t>
      </w:r>
    </w:p>
    <w:p w:rsidR="00CE10DF" w:rsidRDefault="00CE10DF" w:rsidP="00F104D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строительства на месте сноса МБДОУ;</w:t>
      </w:r>
    </w:p>
    <w:p w:rsidR="00CE10DF" w:rsidRDefault="00CE10DF" w:rsidP="00F104D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летний период.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DD">
        <w:rPr>
          <w:rFonts w:ascii="Times New Roman" w:hAnsi="Times New Roman"/>
          <w:sz w:val="28"/>
          <w:szCs w:val="28"/>
        </w:rPr>
        <w:t xml:space="preserve">Перевод ребенка в МБДОУ, расположенного в пределах или </w:t>
      </w:r>
      <w:r w:rsidRPr="00F104DD">
        <w:rPr>
          <w:rFonts w:ascii="Times New Roman" w:hAnsi="Times New Roman"/>
          <w:sz w:val="28"/>
          <w:szCs w:val="28"/>
        </w:rPr>
        <w:br/>
        <w:t xml:space="preserve">за пределами территории муниципального образования Березовский район Красноярского края, осуществляется в порядке обмена местами при наличии участников перевода – детей, у которых совпадают возрастная группа </w:t>
      </w:r>
      <w:r w:rsidRPr="00F104DD">
        <w:rPr>
          <w:rFonts w:ascii="Times New Roman" w:hAnsi="Times New Roman"/>
          <w:sz w:val="28"/>
          <w:szCs w:val="28"/>
        </w:rPr>
        <w:br/>
        <w:t xml:space="preserve">и желаемые для посещения МБДОУ, а также заключенного соглашения </w:t>
      </w:r>
      <w:r w:rsidRPr="00F104DD">
        <w:rPr>
          <w:rFonts w:ascii="Times New Roman" w:hAnsi="Times New Roman"/>
          <w:sz w:val="28"/>
          <w:szCs w:val="28"/>
        </w:rPr>
        <w:br/>
        <w:t>о взаимодействии местных администраций (исполнительно-распорядительных органов муниципальных образован</w:t>
      </w:r>
      <w:r w:rsidR="00F104DD">
        <w:rPr>
          <w:rFonts w:ascii="Times New Roman" w:hAnsi="Times New Roman"/>
          <w:sz w:val="28"/>
          <w:szCs w:val="28"/>
        </w:rPr>
        <w:t xml:space="preserve">ий) по вопросам обмена местами </w:t>
      </w:r>
      <w:r w:rsidRPr="00F104DD">
        <w:rPr>
          <w:rFonts w:ascii="Times New Roman" w:hAnsi="Times New Roman"/>
          <w:sz w:val="28"/>
          <w:szCs w:val="28"/>
        </w:rPr>
        <w:t>в муниципальных дошкольных образовательных учреждений, реализующих основную</w:t>
      </w:r>
      <w:proofErr w:type="gramEnd"/>
      <w:r w:rsidRPr="00F104DD">
        <w:rPr>
          <w:rFonts w:ascii="Times New Roman" w:hAnsi="Times New Roman"/>
          <w:sz w:val="28"/>
          <w:szCs w:val="28"/>
        </w:rPr>
        <w:t xml:space="preserve"> общеобразовательную про</w:t>
      </w:r>
      <w:r w:rsidR="00F104DD">
        <w:rPr>
          <w:rFonts w:ascii="Times New Roman" w:hAnsi="Times New Roman"/>
          <w:sz w:val="28"/>
          <w:szCs w:val="28"/>
        </w:rPr>
        <w:t xml:space="preserve">грамму дошкольного образования </w:t>
      </w:r>
      <w:r w:rsidRPr="00F104DD">
        <w:rPr>
          <w:rFonts w:ascii="Times New Roman" w:hAnsi="Times New Roman"/>
          <w:sz w:val="28"/>
          <w:szCs w:val="28"/>
        </w:rPr>
        <w:t>(в случае перевода ребенка в МБДОУ, расположенного в пределах территории муниципального образования Березовский район Красноярского края вышеуказанное соглашение не требуется).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F104DD">
        <w:rPr>
          <w:rFonts w:ascii="Times New Roman" w:hAnsi="Times New Roman"/>
          <w:spacing w:val="-4"/>
          <w:sz w:val="28"/>
          <w:szCs w:val="28"/>
        </w:rPr>
        <w:t>Родители (законные представители) участников перевода в порядке обмена местами из одного МБДОУ в другое в пределах территории муниципального образования Березовский район Красноярского края самостоятельно подбирают вариант обмена местами в МБДОУ и одновременно обращаются с соответствующим заявлением в МБДОУ, в котором желают получить место по обмену для своего ребенка, за получением согласия руководителя МБДОУ о готовности принять ребенка в МБДОУ в</w:t>
      </w:r>
      <w:proofErr w:type="gramEnd"/>
      <w:r w:rsidRPr="00F104D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F104DD">
        <w:rPr>
          <w:rFonts w:ascii="Times New Roman" w:hAnsi="Times New Roman"/>
          <w:spacing w:val="-4"/>
          <w:sz w:val="28"/>
          <w:szCs w:val="28"/>
        </w:rPr>
        <w:t>порядке</w:t>
      </w:r>
      <w:proofErr w:type="gramEnd"/>
      <w:r w:rsidRPr="00F104DD">
        <w:rPr>
          <w:rFonts w:ascii="Times New Roman" w:hAnsi="Times New Roman"/>
          <w:spacing w:val="-4"/>
          <w:sz w:val="28"/>
          <w:szCs w:val="28"/>
        </w:rPr>
        <w:t xml:space="preserve"> обмена.</w:t>
      </w:r>
    </w:p>
    <w:p w:rsidR="00CE10DF" w:rsidRDefault="00CE10DF" w:rsidP="00CE10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согласия заявитель (родитель, законный представитель) представляет руководителю МБДОУ свидетельство о рождении ребенка </w:t>
      </w:r>
      <w:r>
        <w:rPr>
          <w:rFonts w:ascii="Times New Roman" w:hAnsi="Times New Roman"/>
          <w:sz w:val="28"/>
          <w:szCs w:val="28"/>
        </w:rPr>
        <w:br/>
        <w:t xml:space="preserve">и полную достоверную информацию о том, какое МБДОУ ребенок посещает </w:t>
      </w:r>
      <w:r>
        <w:rPr>
          <w:rFonts w:ascii="Times New Roman" w:hAnsi="Times New Roman"/>
          <w:sz w:val="28"/>
          <w:szCs w:val="28"/>
        </w:rPr>
        <w:br/>
        <w:t>в настоящее время (место нахождения учреждения, его полное наименование).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DD">
        <w:rPr>
          <w:rFonts w:ascii="Times New Roman" w:hAnsi="Times New Roman"/>
          <w:sz w:val="28"/>
          <w:szCs w:val="28"/>
        </w:rPr>
        <w:lastRenderedPageBreak/>
        <w:t xml:space="preserve">Руководитель МБДОУ, в котором родители желают получить место в порядке обмена для своего ребенка, при отсутствии причин, препятствующих совершению обмена, выражает свое согласие на прием ребенка в МБДОУ </w:t>
      </w:r>
      <w:r w:rsidRPr="00F104DD">
        <w:rPr>
          <w:rFonts w:ascii="Times New Roman" w:hAnsi="Times New Roman"/>
          <w:sz w:val="28"/>
          <w:szCs w:val="28"/>
        </w:rPr>
        <w:br/>
        <w:t xml:space="preserve">в порядке обмена в соответствии с действующим законодательством Российской Федерации и муниципальными правовыми актами органов местного самоуправления, действующих на территории соответствующих муниципальных образований. </w:t>
      </w:r>
      <w:proofErr w:type="gramEnd"/>
    </w:p>
    <w:p w:rsidR="00CE10DF" w:rsidRDefault="00CE10DF" w:rsidP="00CE10D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выражается в резолюции руководителя на соответствующем заявлении.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DD">
        <w:rPr>
          <w:rFonts w:ascii="Times New Roman" w:hAnsi="Times New Roman"/>
          <w:sz w:val="28"/>
          <w:szCs w:val="28"/>
        </w:rPr>
        <w:t>Заверенная руководителем копия заявления оформляется в 3 (трех) экземплярах, имеющих равную юридическую силу – одна для МБДОУ, которое посещает ребенок, и по одному для каждого муниципального органа управления образованием, а в случае перевода ребенка в порядке обмена местами в пределах муниципального образования Березовский район Красноярского края – непосредственно для МОО администрации Березовского района.</w:t>
      </w:r>
      <w:proofErr w:type="gramEnd"/>
    </w:p>
    <w:p w:rsidR="00CE10DF" w:rsidRPr="00F104DD" w:rsidRDefault="00CE10DF" w:rsidP="00F104DD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>Отчисление детей из МБДОУ.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>Отчисление детей из МБДОУ оформляется приказом.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 xml:space="preserve">Основаниями для отчисления ребенка из МБДОУ являются заявления родителей (законных представителей) ребенка и (или) состояние здоровья ребенка, препятствующее дальнейшему посещению МБДОУ, подтвержденное медицинским заключением. При отчислении ребенка </w:t>
      </w:r>
      <w:r w:rsidRPr="00F104DD">
        <w:rPr>
          <w:rFonts w:ascii="Times New Roman" w:hAnsi="Times New Roman"/>
          <w:sz w:val="28"/>
          <w:szCs w:val="28"/>
        </w:rPr>
        <w:br/>
        <w:t>из МБДОУ издается приказ об отчислении.</w:t>
      </w:r>
    </w:p>
    <w:p w:rsidR="00CE10DF" w:rsidRPr="00F104DD" w:rsidRDefault="00CE10DF" w:rsidP="00F104DD">
      <w:pPr>
        <w:pStyle w:val="a3"/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04DD">
        <w:rPr>
          <w:rFonts w:ascii="Times New Roman" w:hAnsi="Times New Roman"/>
          <w:sz w:val="28"/>
          <w:szCs w:val="28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CE10DF" w:rsidRDefault="00CE10DF" w:rsidP="00CE1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0DF" w:rsidRDefault="00CE10DF" w:rsidP="00CE10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C7C" w:rsidRDefault="003A1C7C"/>
    <w:sectPr w:rsidR="003A1C7C" w:rsidSect="003A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8B"/>
    <w:multiLevelType w:val="hybridMultilevel"/>
    <w:tmpl w:val="BDF4E5DC"/>
    <w:lvl w:ilvl="0" w:tplc="3CD87414">
      <w:start w:val="1"/>
      <w:numFmt w:val="decimal"/>
      <w:suff w:val="space"/>
      <w:lvlText w:val="5.3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0BEB"/>
    <w:multiLevelType w:val="hybridMultilevel"/>
    <w:tmpl w:val="99D4E270"/>
    <w:lvl w:ilvl="0" w:tplc="B3A075E8">
      <w:start w:val="1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656C"/>
    <w:multiLevelType w:val="hybridMultilevel"/>
    <w:tmpl w:val="91423180"/>
    <w:lvl w:ilvl="0" w:tplc="93E4055C">
      <w:start w:val="1"/>
      <w:numFmt w:val="decimal"/>
      <w:suff w:val="space"/>
      <w:lvlText w:val="2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5DD5"/>
    <w:multiLevelType w:val="hybridMultilevel"/>
    <w:tmpl w:val="ACAA8E24"/>
    <w:lvl w:ilvl="0" w:tplc="4F80422A">
      <w:start w:val="1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5549"/>
    <w:multiLevelType w:val="multilevel"/>
    <w:tmpl w:val="61D6C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0974EDD"/>
    <w:multiLevelType w:val="hybridMultilevel"/>
    <w:tmpl w:val="5784F1A8"/>
    <w:lvl w:ilvl="0" w:tplc="6A7ECB8C">
      <w:start w:val="1"/>
      <w:numFmt w:val="decimal"/>
      <w:suff w:val="space"/>
      <w:lvlText w:val="%1.5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4848"/>
    <w:multiLevelType w:val="hybridMultilevel"/>
    <w:tmpl w:val="A0F6709C"/>
    <w:lvl w:ilvl="0" w:tplc="4C78057C">
      <w:start w:val="3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C523D"/>
    <w:multiLevelType w:val="hybridMultilevel"/>
    <w:tmpl w:val="7F56630E"/>
    <w:lvl w:ilvl="0" w:tplc="66D69786">
      <w:start w:val="5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04F75"/>
    <w:multiLevelType w:val="hybridMultilevel"/>
    <w:tmpl w:val="7BCEF824"/>
    <w:lvl w:ilvl="0" w:tplc="909E8CAE">
      <w:start w:val="1"/>
      <w:numFmt w:val="decimal"/>
      <w:suff w:val="space"/>
      <w:lvlText w:val="5.1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0977"/>
    <w:multiLevelType w:val="hybridMultilevel"/>
    <w:tmpl w:val="9E26B946"/>
    <w:lvl w:ilvl="0" w:tplc="720EEEEC">
      <w:start w:val="4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F63CC"/>
    <w:multiLevelType w:val="hybridMultilevel"/>
    <w:tmpl w:val="FCF6EBBA"/>
    <w:lvl w:ilvl="0" w:tplc="8F88DA0E">
      <w:start w:val="1"/>
      <w:numFmt w:val="decimal"/>
      <w:suff w:val="space"/>
      <w:lvlText w:val="5.2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3DC"/>
    <w:multiLevelType w:val="hybridMultilevel"/>
    <w:tmpl w:val="C982F5E8"/>
    <w:lvl w:ilvl="0" w:tplc="0038E3F4">
      <w:start w:val="2"/>
      <w:numFmt w:val="decimal"/>
      <w:suff w:val="space"/>
      <w:lvlText w:val="5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A3374"/>
    <w:multiLevelType w:val="hybridMultilevel"/>
    <w:tmpl w:val="93B407A6"/>
    <w:lvl w:ilvl="0" w:tplc="75302D40">
      <w:start w:val="1"/>
      <w:numFmt w:val="decimal"/>
      <w:suff w:val="space"/>
      <w:lvlText w:val="1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34DEB"/>
    <w:multiLevelType w:val="hybridMultilevel"/>
    <w:tmpl w:val="3FCE2B4C"/>
    <w:lvl w:ilvl="0" w:tplc="2822F316">
      <w:start w:val="1"/>
      <w:numFmt w:val="decimal"/>
      <w:suff w:val="space"/>
      <w:lvlText w:val="1.4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A12FD"/>
    <w:multiLevelType w:val="hybridMultilevel"/>
    <w:tmpl w:val="B62C2D8C"/>
    <w:lvl w:ilvl="0" w:tplc="62D0205C">
      <w:start w:val="1"/>
      <w:numFmt w:val="decimal"/>
      <w:suff w:val="space"/>
      <w:lvlText w:val="4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37CA3"/>
    <w:multiLevelType w:val="hybridMultilevel"/>
    <w:tmpl w:val="2C9CA9CA"/>
    <w:lvl w:ilvl="0" w:tplc="573AAC9A">
      <w:start w:val="1"/>
      <w:numFmt w:val="decimal"/>
      <w:suff w:val="space"/>
      <w:lvlText w:val="3.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DF"/>
    <w:rsid w:val="00236626"/>
    <w:rsid w:val="003A1C7C"/>
    <w:rsid w:val="00620B11"/>
    <w:rsid w:val="006C455B"/>
    <w:rsid w:val="00935214"/>
    <w:rsid w:val="009E409E"/>
    <w:rsid w:val="00CE10DF"/>
    <w:rsid w:val="00D004F0"/>
    <w:rsid w:val="00F104DD"/>
    <w:rsid w:val="00F36972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DF"/>
    <w:pPr>
      <w:ind w:left="720"/>
      <w:contextualSpacing/>
    </w:pPr>
  </w:style>
  <w:style w:type="paragraph" w:customStyle="1" w:styleId="ConsPlusNormal">
    <w:name w:val="ConsPlusNormal"/>
    <w:rsid w:val="00CE1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E10DF"/>
    <w:rPr>
      <w:rFonts w:ascii="Times New Roman" w:hAnsi="Times New Roman" w:cs="Times New Roman" w:hint="default"/>
      <w:b/>
      <w:bCs w:val="0"/>
      <w:color w:val="008000"/>
    </w:rPr>
  </w:style>
  <w:style w:type="character" w:styleId="a5">
    <w:name w:val="Hyperlink"/>
    <w:basedOn w:val="a0"/>
    <w:uiPriority w:val="99"/>
    <w:semiHidden/>
    <w:unhideWhenUsed/>
    <w:rsid w:val="00CE10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Admin</cp:lastModifiedBy>
  <cp:revision>7</cp:revision>
  <cp:lastPrinted>2013-12-12T06:20:00Z</cp:lastPrinted>
  <dcterms:created xsi:type="dcterms:W3CDTF">2013-12-12T03:08:00Z</dcterms:created>
  <dcterms:modified xsi:type="dcterms:W3CDTF">2015-01-22T04:54:00Z</dcterms:modified>
</cp:coreProperties>
</file>