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F1C" w:rsidRPr="00157EF2" w:rsidRDefault="00157EF2" w:rsidP="00C06F1C">
      <w:pPr>
        <w:pStyle w:val="a3"/>
        <w:spacing w:before="0" w:beforeAutospacing="0" w:after="150" w:afterAutospacing="0"/>
        <w:rPr>
          <w:rFonts w:ascii="Arial" w:hAnsi="Arial" w:cs="Arial"/>
          <w:color w:val="0033CC"/>
          <w:sz w:val="28"/>
          <w:szCs w:val="21"/>
        </w:rPr>
      </w:pPr>
      <w:bookmarkStart w:id="0" w:name="_GoBack"/>
      <w:r>
        <w:rPr>
          <w:b/>
          <w:bCs/>
          <w:noProof/>
          <w:color w:val="0000FF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6DBE8B4" wp14:editId="1D7B22BA">
            <wp:simplePos x="0" y="0"/>
            <wp:positionH relativeFrom="margin">
              <wp:posOffset>-546735</wp:posOffset>
            </wp:positionH>
            <wp:positionV relativeFrom="margin">
              <wp:posOffset>-346710</wp:posOffset>
            </wp:positionV>
            <wp:extent cx="2254885" cy="2301240"/>
            <wp:effectExtent l="0" t="0" r="0" b="3810"/>
            <wp:wrapSquare wrapText="bothSides"/>
            <wp:docPr id="2" name="Рисунок 2" descr="C:\Users\Татьяна Мухометовна\Desktop\10705_f79814dc9890c73a5eae9c55f3160a4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Мухометовна\Desktop\10705_f79814dc9890c73a5eae9c55f3160a4d.jpg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bCs/>
          <w:color w:val="0000FF"/>
          <w:sz w:val="36"/>
          <w:szCs w:val="36"/>
        </w:rPr>
        <w:t xml:space="preserve">        </w:t>
      </w:r>
      <w:r w:rsidR="00C06F1C" w:rsidRPr="00157EF2">
        <w:rPr>
          <w:b/>
          <w:bCs/>
          <w:color w:val="0033CC"/>
          <w:sz w:val="48"/>
          <w:szCs w:val="36"/>
        </w:rPr>
        <w:t>Книга в жизни ребенка</w:t>
      </w:r>
    </w:p>
    <w:p w:rsidR="00C06F1C" w:rsidRDefault="00C06F1C" w:rsidP="00C06F1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A6D27" w:rsidRDefault="003A6D27" w:rsidP="003A6D2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</w:t>
      </w:r>
      <w:r w:rsidRPr="003A6D27">
        <w:rPr>
          <w:rFonts w:ascii="Times New Roman" w:hAnsi="Times New Roman" w:cs="Times New Roman"/>
          <w:b/>
          <w:sz w:val="24"/>
        </w:rPr>
        <w:t xml:space="preserve">Чтение в годы детства – </w:t>
      </w:r>
    </w:p>
    <w:p w:rsidR="003A6D27" w:rsidRDefault="003A6D27" w:rsidP="003A6D27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</w:rPr>
      </w:pPr>
      <w:r w:rsidRPr="003A6D27">
        <w:rPr>
          <w:rFonts w:ascii="Times New Roman" w:hAnsi="Times New Roman" w:cs="Times New Roman"/>
          <w:b/>
          <w:sz w:val="24"/>
        </w:rPr>
        <w:t>это, прежде всего,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A6D27">
        <w:rPr>
          <w:rFonts w:ascii="Times New Roman" w:hAnsi="Times New Roman" w:cs="Times New Roman"/>
          <w:b/>
          <w:sz w:val="24"/>
        </w:rPr>
        <w:t xml:space="preserve">воспитание сердца, </w:t>
      </w:r>
    </w:p>
    <w:p w:rsidR="003A6D27" w:rsidRPr="003A6D27" w:rsidRDefault="003A6D27" w:rsidP="003A6D27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</w:rPr>
      </w:pPr>
      <w:r w:rsidRPr="003A6D27">
        <w:rPr>
          <w:rFonts w:ascii="Times New Roman" w:hAnsi="Times New Roman" w:cs="Times New Roman"/>
          <w:b/>
          <w:sz w:val="24"/>
        </w:rPr>
        <w:t>прикоснове</w:t>
      </w:r>
      <w:r>
        <w:rPr>
          <w:rFonts w:ascii="Times New Roman" w:hAnsi="Times New Roman" w:cs="Times New Roman"/>
          <w:b/>
          <w:sz w:val="24"/>
        </w:rPr>
        <w:t xml:space="preserve">ние   </w:t>
      </w:r>
      <w:r w:rsidRPr="003A6D27">
        <w:rPr>
          <w:rFonts w:ascii="Times New Roman" w:hAnsi="Times New Roman" w:cs="Times New Roman"/>
          <w:b/>
          <w:sz w:val="24"/>
        </w:rPr>
        <w:t>человеческого благородства</w:t>
      </w:r>
    </w:p>
    <w:p w:rsidR="003A6D27" w:rsidRDefault="003A6D27" w:rsidP="003A6D27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</w:rPr>
      </w:pPr>
      <w:r w:rsidRPr="003A6D27">
        <w:rPr>
          <w:rFonts w:ascii="Times New Roman" w:hAnsi="Times New Roman" w:cs="Times New Roman"/>
          <w:b/>
          <w:sz w:val="24"/>
        </w:rPr>
        <w:t xml:space="preserve"> к сокровенным уголкам детской души </w:t>
      </w:r>
    </w:p>
    <w:p w:rsidR="003A6D27" w:rsidRPr="003A6D27" w:rsidRDefault="003A6D27" w:rsidP="003A6D27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</w:rPr>
      </w:pPr>
      <w:r w:rsidRPr="003A6D27">
        <w:rPr>
          <w:rFonts w:ascii="Times New Roman" w:hAnsi="Times New Roman" w:cs="Times New Roman"/>
          <w:b/>
          <w:sz w:val="24"/>
        </w:rPr>
        <w:t>В. Сухомлинский</w:t>
      </w:r>
    </w:p>
    <w:p w:rsidR="003A6D27" w:rsidRPr="003A6D27" w:rsidRDefault="003A6D27" w:rsidP="003A6D2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A6D27">
        <w:rPr>
          <w:rFonts w:ascii="Times New Roman" w:hAnsi="Times New Roman" w:cs="Times New Roman"/>
          <w:sz w:val="28"/>
        </w:rPr>
        <w:t xml:space="preserve">Книга – это неотъемлемая часть воспитания ребенка. С ее помощью ребенок сможет найти ответы на интересующие его вопросы, познавать мир и самого себя, переживать истории героев, фантазировать развитие дальнейших событий того или иного произведения. </w:t>
      </w:r>
    </w:p>
    <w:p w:rsidR="003A6D27" w:rsidRDefault="003A6D27" w:rsidP="003A6D2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A6D27">
        <w:rPr>
          <w:rFonts w:ascii="Times New Roman" w:hAnsi="Times New Roman" w:cs="Times New Roman"/>
          <w:sz w:val="28"/>
        </w:rPr>
        <w:t>Книга-это воспитатель человеческих душ. Ребенок растет, а это значит, что каждый день его ждет все больше новых впечатлений, он активно познает мир и совершает множество открытий. Получает все больше разнообразной информации необходимой ему для дальнейшего правильного физического, психического и умственного развития. Новые знания дети получают от окружающих их людей</w:t>
      </w:r>
      <w:r>
        <w:rPr>
          <w:rFonts w:ascii="Times New Roman" w:hAnsi="Times New Roman" w:cs="Times New Roman"/>
          <w:sz w:val="28"/>
        </w:rPr>
        <w:t>, в первую очередь от родителей</w:t>
      </w:r>
      <w:r w:rsidRPr="003A6D27">
        <w:rPr>
          <w:rFonts w:ascii="Times New Roman" w:hAnsi="Times New Roman" w:cs="Times New Roman"/>
          <w:sz w:val="28"/>
        </w:rPr>
        <w:t xml:space="preserve">, а также из книг. </w:t>
      </w:r>
    </w:p>
    <w:p w:rsidR="003A6D27" w:rsidRDefault="003A6D27" w:rsidP="003A6D2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A6D27">
        <w:rPr>
          <w:rFonts w:ascii="Times New Roman" w:hAnsi="Times New Roman" w:cs="Times New Roman"/>
          <w:sz w:val="28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нас родителей задуматься и попытаться, как то исправить положение вещей. Семейное чтение это лучший вид коллективного общения. У детей,</w:t>
      </w:r>
      <w:r>
        <w:rPr>
          <w:rFonts w:ascii="Times New Roman" w:hAnsi="Times New Roman" w:cs="Times New Roman"/>
          <w:sz w:val="28"/>
        </w:rPr>
        <w:t xml:space="preserve"> </w:t>
      </w:r>
      <w:r w:rsidRPr="003A6D27">
        <w:rPr>
          <w:rFonts w:ascii="Times New Roman" w:hAnsi="Times New Roman" w:cs="Times New Roman"/>
          <w:sz w:val="28"/>
        </w:rPr>
        <w:t>чьи родители любят читать, скорее р</w:t>
      </w:r>
      <w:r>
        <w:rPr>
          <w:rFonts w:ascii="Times New Roman" w:hAnsi="Times New Roman" w:cs="Times New Roman"/>
          <w:sz w:val="28"/>
        </w:rPr>
        <w:t xml:space="preserve">азовьется вкус к чтению, чем у </w:t>
      </w:r>
      <w:r w:rsidRPr="003A6D27">
        <w:rPr>
          <w:rFonts w:ascii="Times New Roman" w:hAnsi="Times New Roman" w:cs="Times New Roman"/>
          <w:sz w:val="28"/>
        </w:rPr>
        <w:t>тех,</w:t>
      </w:r>
      <w:r>
        <w:rPr>
          <w:rFonts w:ascii="Times New Roman" w:hAnsi="Times New Roman" w:cs="Times New Roman"/>
          <w:sz w:val="28"/>
        </w:rPr>
        <w:t xml:space="preserve"> </w:t>
      </w:r>
      <w:r w:rsidRPr="003A6D27">
        <w:rPr>
          <w:rFonts w:ascii="Times New Roman" w:hAnsi="Times New Roman" w:cs="Times New Roman"/>
          <w:sz w:val="28"/>
        </w:rPr>
        <w:t>чьи родители не подают им в этом примера. Когда родители читают вместе с детьми,</w:t>
      </w:r>
      <w:r>
        <w:rPr>
          <w:rFonts w:ascii="Times New Roman" w:hAnsi="Times New Roman" w:cs="Times New Roman"/>
          <w:sz w:val="28"/>
        </w:rPr>
        <w:t xml:space="preserve"> </w:t>
      </w:r>
      <w:r w:rsidRPr="003A6D27">
        <w:rPr>
          <w:rFonts w:ascii="Times New Roman" w:hAnsi="Times New Roman" w:cs="Times New Roman"/>
          <w:sz w:val="28"/>
        </w:rPr>
        <w:t xml:space="preserve">это сближает их, а также помогает малышу лучше усваивать содержание прочитанного. </w:t>
      </w:r>
    </w:p>
    <w:p w:rsidR="003A6D27" w:rsidRPr="003A6D27" w:rsidRDefault="003A6D27" w:rsidP="003A6D2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A6D27">
        <w:rPr>
          <w:rFonts w:ascii="Times New Roman" w:hAnsi="Times New Roman" w:cs="Times New Roman"/>
          <w:sz w:val="28"/>
        </w:rPr>
        <w:t>У детей 4-5 лет происходит акти</w:t>
      </w:r>
      <w:r w:rsidR="00157EF2">
        <w:rPr>
          <w:rFonts w:ascii="Times New Roman" w:hAnsi="Times New Roman" w:cs="Times New Roman"/>
          <w:sz w:val="28"/>
        </w:rPr>
        <w:t xml:space="preserve">визация словарного запаса, идет </w:t>
      </w:r>
      <w:r w:rsidRPr="003A6D27">
        <w:rPr>
          <w:rFonts w:ascii="Times New Roman" w:hAnsi="Times New Roman" w:cs="Times New Roman"/>
          <w:sz w:val="28"/>
        </w:rPr>
        <w:t xml:space="preserve">развитие связной речи. Читая ребенку литературные произведения, нужно обращать внимание на отдельные слова и выражения. Можно учить пересказывать короткие тексты русских народных сказок. </w:t>
      </w:r>
      <w:r w:rsidR="00157EF2" w:rsidRPr="00157EF2">
        <w:rPr>
          <w:rFonts w:ascii="Times New Roman" w:hAnsi="Times New Roman" w:cs="Times New Roman"/>
          <w:sz w:val="28"/>
        </w:rPr>
        <w:t xml:space="preserve">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 (коварство, чудесная помощь, противодействие злых и добрых сил и многое другое, с яркими сильными характерами героев. Русские народные сказки («Морозко», «Сивка-бурка», «Царевна - лягушка», «Сестрица Алёнушка и братец Иванушка», и другие). </w:t>
      </w:r>
      <w:r w:rsidRPr="003A6D27">
        <w:rPr>
          <w:rFonts w:ascii="Times New Roman" w:hAnsi="Times New Roman" w:cs="Times New Roman"/>
          <w:sz w:val="28"/>
        </w:rPr>
        <w:t>Потихоньку приступайте к заучиванию стихотворений.</w:t>
      </w:r>
    </w:p>
    <w:p w:rsidR="00BC5FBC" w:rsidRDefault="00BC5FBC" w:rsidP="003A6D2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BC5FBC" w:rsidRDefault="00BC5FBC" w:rsidP="003A6D2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b/>
          <w:bCs/>
          <w:noProof/>
          <w:color w:val="0000FF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564B367" wp14:editId="23433669">
            <wp:simplePos x="0" y="0"/>
            <wp:positionH relativeFrom="margin">
              <wp:posOffset>-646430</wp:posOffset>
            </wp:positionH>
            <wp:positionV relativeFrom="margin">
              <wp:posOffset>-118110</wp:posOffset>
            </wp:positionV>
            <wp:extent cx="3998595" cy="2758440"/>
            <wp:effectExtent l="0" t="0" r="1905" b="3810"/>
            <wp:wrapSquare wrapText="bothSides"/>
            <wp:docPr id="4" name="Рисунок 4" descr="C:\Users\Татьяна Мухометовна\Desktop\depositphotos_31116523-father-sitting-with-a-cat-and-his-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 Мухометовна\Desktop\depositphotos_31116523-father-sitting-with-a-cat-and-his-son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FBC" w:rsidRDefault="00BC5FBC" w:rsidP="003A6D2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3A6D27" w:rsidRPr="003A6D27" w:rsidRDefault="003A6D27" w:rsidP="003A6D2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A6D27">
        <w:rPr>
          <w:rFonts w:ascii="Times New Roman" w:hAnsi="Times New Roman" w:cs="Times New Roman"/>
          <w:sz w:val="28"/>
        </w:rPr>
        <w:t>В этом возрасте можно знакомить ребенка со сказками зарубежных авторов, с богатырскими народными сказками, с рассказами о природе и животных, с творчеством К. Чуковского.</w:t>
      </w:r>
    </w:p>
    <w:p w:rsidR="003A6D27" w:rsidRPr="003A6D27" w:rsidRDefault="003A6D27" w:rsidP="003A6D2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A6D27">
        <w:rPr>
          <w:rFonts w:ascii="Times New Roman" w:hAnsi="Times New Roman" w:cs="Times New Roman"/>
          <w:sz w:val="28"/>
        </w:rPr>
        <w:t>Для детей 6-7 лет среди всех жанров художественной литературы на первом месте всё еще сказки, только к народным добавляются и авторские. Поэтому их можно познакомить с творчеством Эдуарда Успенского, со смешными рассказами Н. Носова.</w:t>
      </w:r>
    </w:p>
    <w:p w:rsidR="003A6D27" w:rsidRPr="003A6D27" w:rsidRDefault="003A6D27" w:rsidP="003A6D2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A6D27">
        <w:rPr>
          <w:rFonts w:ascii="Times New Roman" w:hAnsi="Times New Roman" w:cs="Times New Roman"/>
          <w:sz w:val="28"/>
        </w:rPr>
        <w:t>Детям следует покупать яркие книги с крупным шрифтом и множеством красивых картинок, сюжет книги должен быть интересным, чтобы ребенку захотелось дочитать до конца. Книга в таком возрасте должна доставлять удовольствие. Выбирая книгу, обращайте внимание на количество диалогов в произведениях, ведь вы сможете читать по ролям.</w:t>
      </w:r>
    </w:p>
    <w:p w:rsidR="003A6D27" w:rsidRPr="003A6D27" w:rsidRDefault="003A6D27" w:rsidP="003A6D2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3A6D27">
        <w:rPr>
          <w:rFonts w:ascii="Times New Roman" w:hAnsi="Times New Roman" w:cs="Times New Roman"/>
          <w:sz w:val="28"/>
        </w:rPr>
        <w:t>Для того чтобы ребенок полюбил книгу, родителям нужно сильно потрудиться.</w:t>
      </w:r>
    </w:p>
    <w:p w:rsidR="003A6D27" w:rsidRDefault="003A6D27" w:rsidP="003A6D27">
      <w:pPr>
        <w:pStyle w:val="a3"/>
        <w:spacing w:after="150"/>
        <w:rPr>
          <w:color w:val="000000"/>
          <w:sz w:val="28"/>
          <w:szCs w:val="28"/>
        </w:rPr>
      </w:pPr>
      <w:r w:rsidRPr="003A6D27">
        <w:rPr>
          <w:color w:val="000000"/>
          <w:sz w:val="28"/>
          <w:szCs w:val="28"/>
        </w:rPr>
        <w:t xml:space="preserve">                   </w:t>
      </w:r>
    </w:p>
    <w:p w:rsidR="00157EF2" w:rsidRDefault="00157EF2" w:rsidP="00C06F1C">
      <w:pPr>
        <w:pStyle w:val="a3"/>
        <w:spacing w:after="150"/>
        <w:rPr>
          <w:b/>
          <w:bCs/>
          <w:color w:val="0000FF"/>
          <w:sz w:val="32"/>
          <w:szCs w:val="32"/>
        </w:rPr>
      </w:pPr>
    </w:p>
    <w:p w:rsidR="00157EF2" w:rsidRDefault="00157EF2" w:rsidP="00C06F1C">
      <w:pPr>
        <w:pStyle w:val="a3"/>
        <w:spacing w:after="150"/>
        <w:rPr>
          <w:b/>
          <w:bCs/>
          <w:color w:val="0000FF"/>
          <w:sz w:val="32"/>
          <w:szCs w:val="32"/>
        </w:rPr>
      </w:pPr>
    </w:p>
    <w:p w:rsidR="00157EF2" w:rsidRDefault="00157EF2" w:rsidP="00C06F1C">
      <w:pPr>
        <w:pStyle w:val="a3"/>
        <w:spacing w:after="150"/>
        <w:rPr>
          <w:b/>
          <w:bCs/>
          <w:color w:val="0000FF"/>
          <w:sz w:val="32"/>
          <w:szCs w:val="32"/>
        </w:rPr>
      </w:pPr>
    </w:p>
    <w:p w:rsidR="00157EF2" w:rsidRDefault="00157EF2" w:rsidP="00C06F1C">
      <w:pPr>
        <w:pStyle w:val="a3"/>
        <w:spacing w:after="150"/>
        <w:rPr>
          <w:b/>
          <w:bCs/>
          <w:color w:val="0000FF"/>
          <w:sz w:val="32"/>
          <w:szCs w:val="32"/>
        </w:rPr>
      </w:pPr>
    </w:p>
    <w:p w:rsidR="00157EF2" w:rsidRDefault="00157EF2" w:rsidP="00C06F1C">
      <w:pPr>
        <w:pStyle w:val="a3"/>
        <w:spacing w:after="150"/>
        <w:rPr>
          <w:b/>
          <w:bCs/>
          <w:color w:val="0000FF"/>
          <w:sz w:val="32"/>
          <w:szCs w:val="32"/>
        </w:rPr>
      </w:pPr>
    </w:p>
    <w:p w:rsidR="00157EF2" w:rsidRDefault="00157EF2" w:rsidP="00C06F1C">
      <w:pPr>
        <w:pStyle w:val="a3"/>
        <w:spacing w:after="150"/>
        <w:rPr>
          <w:b/>
          <w:bCs/>
          <w:color w:val="0000FF"/>
          <w:sz w:val="32"/>
          <w:szCs w:val="32"/>
        </w:rPr>
      </w:pPr>
    </w:p>
    <w:p w:rsidR="00157EF2" w:rsidRDefault="00157EF2" w:rsidP="00C06F1C">
      <w:pPr>
        <w:pStyle w:val="a3"/>
        <w:spacing w:after="150"/>
        <w:rPr>
          <w:b/>
          <w:bCs/>
          <w:color w:val="0000FF"/>
          <w:sz w:val="32"/>
          <w:szCs w:val="32"/>
        </w:rPr>
      </w:pPr>
    </w:p>
    <w:sectPr w:rsidR="00157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6B72"/>
    <w:multiLevelType w:val="multilevel"/>
    <w:tmpl w:val="87D4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C3D44"/>
    <w:multiLevelType w:val="multilevel"/>
    <w:tmpl w:val="35A6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174BFD"/>
    <w:multiLevelType w:val="multilevel"/>
    <w:tmpl w:val="DD66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9E4E8E"/>
    <w:multiLevelType w:val="multilevel"/>
    <w:tmpl w:val="C55C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1C"/>
    <w:rsid w:val="00157EF2"/>
    <w:rsid w:val="003A6D27"/>
    <w:rsid w:val="004023D2"/>
    <w:rsid w:val="00672F7F"/>
    <w:rsid w:val="00BC5FBC"/>
    <w:rsid w:val="00C0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89D14-8E2B-415C-8C5B-200C2BCE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6D2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5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7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Мухометовна</dc:creator>
  <cp:lastModifiedBy>Юзер</cp:lastModifiedBy>
  <cp:revision>3</cp:revision>
  <dcterms:created xsi:type="dcterms:W3CDTF">2018-01-27T13:18:00Z</dcterms:created>
  <dcterms:modified xsi:type="dcterms:W3CDTF">2020-11-05T03:35:00Z</dcterms:modified>
</cp:coreProperties>
</file>