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3F" w:rsidRPr="00F81D3F" w:rsidRDefault="00F81D3F" w:rsidP="00F81D3F">
      <w:pPr>
        <w:ind w:firstLine="708"/>
        <w:jc w:val="center"/>
        <w:rPr>
          <w:rFonts w:ascii="Times New Roman" w:hAnsi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81D3F">
        <w:rPr>
          <w:rFonts w:ascii="Times New Roman" w:hAnsi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Условия для музыкального развития ребенка в семье</w:t>
      </w:r>
    </w:p>
    <w:p w:rsidR="00E94D42" w:rsidRDefault="00E94D42" w:rsidP="00E94D42">
      <w:pPr>
        <w:jc w:val="both"/>
        <w:rPr>
          <w:rFonts w:ascii="Times New Roman" w:hAnsi="Times New Roman"/>
          <w:sz w:val="28"/>
          <w:szCs w:val="28"/>
        </w:rPr>
      </w:pPr>
    </w:p>
    <w:p w:rsidR="00E94D42" w:rsidRPr="00B62413" w:rsidRDefault="00E94D42" w:rsidP="00E94D42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62413">
        <w:rPr>
          <w:rFonts w:ascii="Times New Roman" w:hAnsi="Times New Roman"/>
          <w:sz w:val="28"/>
          <w:szCs w:val="28"/>
        </w:rPr>
        <w:t>Во всем мире признано, что лучшие условия для развития и воспитания ребенка раннего возраста, в том числе и музыкального, создаются в семье. Большинство детей до 3 лет не посещают дошкольные учреждения. Поэтому родители, взяв на себя ответственную роль педагога, должны помнить, что этот период чрезвычайно важен для последующего развития ребенка. Именно в этом возрасте закладываются те основы, которые позволяют успешно развить у детей музыкальные способности, приобщить их к музыке, сформировать у них положительное к ней отношение. Родители должны знать методы и приемы, формы организации музыкального воспитания в семье, понимать значение музыкального воспитания, повышать свой собственный культурный уровень.</w:t>
      </w:r>
    </w:p>
    <w:p w:rsidR="00E94D42" w:rsidRPr="00B62413" w:rsidRDefault="00E94D42" w:rsidP="00E94D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t>Музыкальное воспитание и развитие ребенка в семье зависит от тех предпосылок и условий, которые определяются врожденными музыкальными задатками и образом жизни семьи, ее традициями, отношением к музыке и музыкальной деятельности, общей культурой.</w:t>
      </w:r>
    </w:p>
    <w:p w:rsidR="00E94D42" w:rsidRPr="00B62413" w:rsidRDefault="00E94D42" w:rsidP="00E94D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t>Как известно, все семьи имеют разный уровень музыкальной культуры. В одних с уважением относятся к народной и классической музыке, профессии музыканта, часто посещают концерты, музыкальные спектакли, в доме звучит музыка, которую взрослые слушают вместе с ребенком</w:t>
      </w:r>
      <w:proofErr w:type="gramStart"/>
      <w:r w:rsidRPr="00B6241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62413">
        <w:rPr>
          <w:rFonts w:ascii="Times New Roman" w:hAnsi="Times New Roman"/>
          <w:sz w:val="28"/>
          <w:szCs w:val="28"/>
        </w:rPr>
        <w:t xml:space="preserve"> Родители, понимая, какую радость и духовное удовлетворение приносит детям музыка, стараются дать им музыкальное образование, развить их способности.</w:t>
      </w:r>
    </w:p>
    <w:p w:rsidR="00E94D42" w:rsidRPr="00B62413" w:rsidRDefault="00E94D42" w:rsidP="00E94D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t>В некоторых семьях мало обеспокоены музыкальным воспитанием детей, даже с очень хорошими задатками, так как родители не видят в этом практической пользы. К музыке у них отношение лишь как к средству развлечения. В таких семьях ребенок слышит в основном современную «легкую» музыку, потому что к «серьезной» музыке его родители безразличны.</w:t>
      </w:r>
    </w:p>
    <w:p w:rsidR="00E94D42" w:rsidRPr="00B62413" w:rsidRDefault="00E94D42" w:rsidP="00E94D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t xml:space="preserve">Вместе с тем в семье имеются все возможности для применения различных видов музыкальной деятельности (восприятие, исполнительство, творчество, музыкально - образовательная деятельность). В семье, серьезно занимающейся музыкальным воспитанием, ребенок постоянно находится в </w:t>
      </w:r>
      <w:r w:rsidRPr="00B62413">
        <w:rPr>
          <w:rFonts w:ascii="Times New Roman" w:hAnsi="Times New Roman"/>
          <w:sz w:val="28"/>
          <w:szCs w:val="28"/>
        </w:rPr>
        <w:lastRenderedPageBreak/>
        <w:t>музыкальной среде, он с первых дней жизни получает разнообразные и ценные впечатления, на основе которых развиваются музыкальные способности, формируется музыкальная культура. Дома ребенок может слушать музыку по своему желанию в профессиональном исполнении и качественном звучании (грамзапись, магнитофонная запись).</w:t>
      </w:r>
    </w:p>
    <w:p w:rsidR="00E94D42" w:rsidRPr="00B62413" w:rsidRDefault="00E94D42" w:rsidP="00E94D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t xml:space="preserve">Среди видов исполнительства наиболее доступны пение и игра на музыкальных инструментах. Ребенок без специальных занятий способен усвоить песни, которые он слышит. Игра на фортепиано требует профессионального обучения. Во многих семьях есть музыкальные инструменты - игрушки (металлофон, ксилофон, арфа, дудочка). Родители могут обучать детей игре на этих инструментах, если сами умеют подбирать мелодию по </w:t>
      </w:r>
      <w:proofErr w:type="spellStart"/>
      <w:proofErr w:type="gramStart"/>
      <w:r w:rsidRPr="00B62413">
        <w:rPr>
          <w:rFonts w:ascii="Times New Roman" w:hAnsi="Times New Roman"/>
          <w:sz w:val="28"/>
          <w:szCs w:val="28"/>
        </w:rPr>
        <w:t>сл</w:t>
      </w:r>
      <w:proofErr w:type="gramEnd"/>
      <w:r w:rsidRPr="00B62413">
        <w:rPr>
          <w:rFonts w:ascii="Times New Roman" w:hAnsi="Times New Roman"/>
          <w:sz w:val="28"/>
          <w:szCs w:val="28"/>
        </w:rPr>
        <w:t>yxy</w:t>
      </w:r>
      <w:proofErr w:type="spellEnd"/>
      <w:r w:rsidRPr="00B62413">
        <w:rPr>
          <w:rFonts w:ascii="Times New Roman" w:hAnsi="Times New Roman"/>
          <w:sz w:val="28"/>
          <w:szCs w:val="28"/>
        </w:rPr>
        <w:t>. Иначе дети будут видеть</w:t>
      </w:r>
      <w:proofErr w:type="gramStart"/>
      <w:r w:rsidRPr="00B6241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62413">
        <w:rPr>
          <w:rFonts w:ascii="Times New Roman" w:hAnsi="Times New Roman"/>
          <w:sz w:val="28"/>
          <w:szCs w:val="28"/>
        </w:rPr>
        <w:t xml:space="preserve"> этих инструментах лишь игрушки, предназначенные только для забавы.</w:t>
      </w:r>
    </w:p>
    <w:p w:rsidR="00E94D42" w:rsidRPr="00B62413" w:rsidRDefault="00E94D42" w:rsidP="00E94D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t>Реже всего в семьях занимаются с детьми музыкальным творчеством, за исключением семей профессиональных музыкантов. Однако способные дети могут творить спонтанно, «сочинять» музыку во время игр - напевать марш, ритмично стуча солдатиками и изображая, что они маршируют; петь колыбельную, убаюкивая куклу; импровизировать мелодии на фортепиано, детских музыкальных инструментах.</w:t>
      </w:r>
    </w:p>
    <w:p w:rsidR="00E94D42" w:rsidRPr="00B62413" w:rsidRDefault="00E94D42" w:rsidP="00E94D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t>Музыкально — образовательной деятельностью в семье занимаются в основном дети, которые обучаются игре на музыкальном инструменте. Большинство же дошкольников получают музыкальные знания стихийно, без какой - либо системы.</w:t>
      </w:r>
    </w:p>
    <w:p w:rsidR="00E94D42" w:rsidRPr="00B62413" w:rsidRDefault="00E94D42" w:rsidP="00E94D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t>Таким образом, в семье дети получают реальное музыкальное воспитание. Если ребенок посещает детский сад, то «двойное» музыкальное образование позволяет успешнее развивать его музыкальные способности, формировать основы музыкальной культуры.</w:t>
      </w:r>
    </w:p>
    <w:p w:rsidR="00E94D42" w:rsidRPr="00B62413" w:rsidRDefault="00E94D42" w:rsidP="00E94D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t>Педагог в своей работе должен учитывать специфику каждой семьи, ориентироваться на различные условия, в которых воспитываются дети, на их домашнее музыкальное окружение.</w:t>
      </w:r>
    </w:p>
    <w:p w:rsidR="00F81D3F" w:rsidRPr="00F81D3F" w:rsidRDefault="00F81D3F" w:rsidP="00F81D3F">
      <w:pPr>
        <w:spacing w:after="0" w:line="240" w:lineRule="auto"/>
        <w:jc w:val="center"/>
        <w:rPr>
          <w:rFonts w:ascii="Times New Roman" w:hAnsi="Times New Roman"/>
          <w:sz w:val="28"/>
          <w:szCs w:val="36"/>
        </w:rPr>
      </w:pPr>
      <w:r w:rsidRPr="00F81D3F">
        <w:rPr>
          <w:rFonts w:ascii="Times New Roman" w:hAnsi="Times New Roman"/>
          <w:sz w:val="28"/>
          <w:szCs w:val="36"/>
        </w:rPr>
        <w:t xml:space="preserve">Интернет ресурс: </w:t>
      </w:r>
      <w:hyperlink r:id="rId5" w:history="1">
        <w:r w:rsidRPr="00F81D3F">
          <w:rPr>
            <w:rStyle w:val="a5"/>
            <w:rFonts w:ascii="Times New Roman" w:hAnsi="Times New Roman"/>
            <w:sz w:val="28"/>
            <w:szCs w:val="36"/>
          </w:rPr>
          <w:t>http://nsportal.ru/detskiy-sad/materialy-dlya-roditeley/2012/03/27/konsultatsii-dlya-roditeley-muzykalnoe-vospitanie-v</w:t>
        </w:r>
      </w:hyperlink>
    </w:p>
    <w:p w:rsidR="00042472" w:rsidRDefault="00042472"/>
    <w:sectPr w:rsidR="0004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BentTitul">
    <w:panose1 w:val="04040905080802020502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42"/>
    <w:rsid w:val="00042472"/>
    <w:rsid w:val="00086C52"/>
    <w:rsid w:val="003C4039"/>
    <w:rsid w:val="005248B5"/>
    <w:rsid w:val="00845C9E"/>
    <w:rsid w:val="009D2AE5"/>
    <w:rsid w:val="009F7C7F"/>
    <w:rsid w:val="00AB15EE"/>
    <w:rsid w:val="00BB36B0"/>
    <w:rsid w:val="00C216E3"/>
    <w:rsid w:val="00C3673D"/>
    <w:rsid w:val="00E94D42"/>
    <w:rsid w:val="00F8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5248B5"/>
    <w:pPr>
      <w:keepNext/>
      <w:keepLines/>
      <w:spacing w:before="480" w:after="0" w:line="288" w:lineRule="auto"/>
      <w:jc w:val="center"/>
      <w:outlineLvl w:val="0"/>
    </w:pPr>
    <w:rPr>
      <w:rFonts w:ascii="a_BentTitul" w:eastAsiaTheme="minorEastAsia" w:hAnsi="a_BentTitul" w:cstheme="minorBidi"/>
      <w:b/>
      <w:bCs/>
      <w:i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autoRedefine/>
    <w:uiPriority w:val="1"/>
    <w:qFormat/>
    <w:rsid w:val="009D2AE5"/>
    <w:pPr>
      <w:spacing w:after="0" w:line="240" w:lineRule="auto"/>
    </w:pPr>
    <w:rPr>
      <w:rFonts w:asciiTheme="minorHAnsi" w:eastAsiaTheme="minorHAnsi" w:hAnsiTheme="minorHAnsi" w:cstheme="minorBidi"/>
      <w:iCs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5248B5"/>
    <w:rPr>
      <w:rFonts w:ascii="a_BentTitul" w:eastAsiaTheme="majorEastAsia" w:hAnsi="a_BentTitul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9D2AE5"/>
    <w:rPr>
      <w:sz w:val="28"/>
      <w:szCs w:val="20"/>
    </w:rPr>
  </w:style>
  <w:style w:type="character" w:styleId="a5">
    <w:name w:val="Hyperlink"/>
    <w:uiPriority w:val="99"/>
    <w:unhideWhenUsed/>
    <w:rsid w:val="00E94D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5248B5"/>
    <w:pPr>
      <w:keepNext/>
      <w:keepLines/>
      <w:spacing w:before="480" w:after="0" w:line="288" w:lineRule="auto"/>
      <w:jc w:val="center"/>
      <w:outlineLvl w:val="0"/>
    </w:pPr>
    <w:rPr>
      <w:rFonts w:ascii="a_BentTitul" w:eastAsiaTheme="minorEastAsia" w:hAnsi="a_BentTitul" w:cstheme="minorBidi"/>
      <w:b/>
      <w:bCs/>
      <w:i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autoRedefine/>
    <w:uiPriority w:val="1"/>
    <w:qFormat/>
    <w:rsid w:val="009D2AE5"/>
    <w:pPr>
      <w:spacing w:after="0" w:line="240" w:lineRule="auto"/>
    </w:pPr>
    <w:rPr>
      <w:rFonts w:asciiTheme="minorHAnsi" w:eastAsiaTheme="minorHAnsi" w:hAnsiTheme="minorHAnsi" w:cstheme="minorBidi"/>
      <w:iCs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5248B5"/>
    <w:rPr>
      <w:rFonts w:ascii="a_BentTitul" w:eastAsiaTheme="majorEastAsia" w:hAnsi="a_BentTitul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9D2AE5"/>
    <w:rPr>
      <w:sz w:val="28"/>
      <w:szCs w:val="20"/>
    </w:rPr>
  </w:style>
  <w:style w:type="character" w:styleId="a5">
    <w:name w:val="Hyperlink"/>
    <w:uiPriority w:val="99"/>
    <w:unhideWhenUsed/>
    <w:rsid w:val="00E94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detskiy-sad/materialy-dlya-roditeley/2012/03/27/konsultatsii-dlya-roditeley-muzykalnoe-vospitanie-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3529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2015-09-23T05:44:00Z</dcterms:created>
  <dcterms:modified xsi:type="dcterms:W3CDTF">2015-09-23T05:47:00Z</dcterms:modified>
</cp:coreProperties>
</file>