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D4" w:rsidRDefault="00754649">
      <w:pPr>
        <w:rPr>
          <w:sz w:val="2"/>
          <w:szCs w:val="2"/>
        </w:rPr>
      </w:pPr>
      <w:r w:rsidRPr="00754649">
        <w:rPr>
          <w:noProof/>
        </w:rPr>
        <w:pict>
          <v:rect id="Rectangle 4" o:spid="_x0000_s1026" style="position:absolute;margin-left:139.2pt;margin-top:310.7pt;width:370.3pt;height:14.1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" fillcolor="#06787a" stroked="f">
            <w10:wrap anchorx="page" anchory="page"/>
          </v:rect>
        </w:pict>
      </w:r>
    </w:p>
    <w:p w:rsidR="00FB51D4" w:rsidRDefault="00EA1792" w:rsidP="00851FCC">
      <w:pPr>
        <w:pStyle w:val="3"/>
        <w:framePr w:w="9360" w:h="480" w:hRule="exact" w:wrap="none" w:vAnchor="page" w:hAnchor="page" w:x="1319" w:y="11250"/>
        <w:shd w:val="clear" w:color="auto" w:fill="auto"/>
        <w:spacing w:before="0"/>
        <w:ind w:left="20" w:right="100"/>
      </w:pPr>
      <w:r>
        <w:rPr>
          <w:rStyle w:val="21"/>
        </w:rPr>
        <w:t xml:space="preserve">Примечание. </w:t>
      </w:r>
      <w:r>
        <w:t>Данную схему можно использовать для самоанализа и анализа ОД, которую организует другой пе</w:t>
      </w:r>
      <w:r>
        <w:softHyphen/>
        <w:t>дагог.</w:t>
      </w:r>
    </w:p>
    <w:tbl>
      <w:tblPr>
        <w:tblpPr w:leftFromText="180" w:rightFromText="180" w:vertAnchor="text" w:horzAnchor="margin" w:tblpX="1277" w:tblpY="60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862"/>
        <w:gridCol w:w="7474"/>
      </w:tblGrid>
      <w:tr w:rsidR="00851FCC" w:rsidTr="00E46523">
        <w:trPr>
          <w:trHeight w:hRule="exact" w:val="440"/>
        </w:trPr>
        <w:tc>
          <w:tcPr>
            <w:tcW w:w="9336" w:type="dxa"/>
            <w:gridSpan w:val="2"/>
            <w:shd w:val="clear" w:color="auto" w:fill="FFFFFF"/>
          </w:tcPr>
          <w:p w:rsidR="00851FCC" w:rsidRPr="00093260" w:rsidRDefault="00E46523" w:rsidP="00E46523">
            <w:pPr>
              <w:pStyle w:val="3"/>
              <w:shd w:val="clear" w:color="auto" w:fill="auto"/>
              <w:tabs>
                <w:tab w:val="left" w:pos="5678"/>
              </w:tabs>
              <w:spacing w:before="0" w:line="240" w:lineRule="auto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260">
              <w:rPr>
                <w:rFonts w:ascii="Times New Roman" w:hAnsi="Times New Roman" w:cs="Times New Roman"/>
                <w:sz w:val="28"/>
                <w:szCs w:val="28"/>
              </w:rPr>
              <w:t>ПАМЯТКА ДЛЯ</w:t>
            </w:r>
            <w:r w:rsidR="00851FCC" w:rsidRPr="00093260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ВОСПИТАТЕЛЯ</w:t>
            </w:r>
          </w:p>
        </w:tc>
      </w:tr>
      <w:tr w:rsidR="00851FCC" w:rsidTr="00E46523">
        <w:trPr>
          <w:trHeight w:hRule="exact" w:val="402"/>
        </w:trPr>
        <w:tc>
          <w:tcPr>
            <w:tcW w:w="9336" w:type="dxa"/>
            <w:gridSpan w:val="2"/>
            <w:shd w:val="clear" w:color="auto" w:fill="FFFFFF"/>
          </w:tcPr>
          <w:p w:rsidR="00851FCC" w:rsidRPr="00093260" w:rsidRDefault="00851FCC" w:rsidP="00E46523">
            <w:pPr>
              <w:pStyle w:val="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260">
              <w:rPr>
                <w:rStyle w:val="115pt0pt0"/>
                <w:rFonts w:ascii="Times New Roman" w:hAnsi="Times New Roman" w:cs="Times New Roman"/>
                <w:b/>
                <w:sz w:val="24"/>
                <w:szCs w:val="24"/>
              </w:rPr>
              <w:t>Схема самоанализа педагогического мероприятия</w:t>
            </w:r>
          </w:p>
        </w:tc>
      </w:tr>
      <w:tr w:rsidR="00851FCC" w:rsidTr="00E46523">
        <w:trPr>
          <w:trHeight w:hRule="exact" w:val="575"/>
        </w:trPr>
        <w:tc>
          <w:tcPr>
            <w:tcW w:w="1862" w:type="dxa"/>
            <w:shd w:val="clear" w:color="auto" w:fill="D9D9D9" w:themeFill="background1" w:themeFillShade="D9"/>
          </w:tcPr>
          <w:p w:rsidR="00851FCC" w:rsidRPr="00093260" w:rsidRDefault="00851FCC" w:rsidP="00E46523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0pt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51FCC" w:rsidRPr="00093260" w:rsidRDefault="00851FCC" w:rsidP="00E46523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3260">
              <w:rPr>
                <w:rStyle w:val="0pt"/>
                <w:rFonts w:ascii="Times New Roman" w:hAnsi="Times New Roman" w:cs="Times New Roman"/>
                <w:color w:val="auto"/>
                <w:sz w:val="20"/>
                <w:szCs w:val="20"/>
              </w:rPr>
              <w:t>Этап ОД</w:t>
            </w:r>
          </w:p>
        </w:tc>
        <w:tc>
          <w:tcPr>
            <w:tcW w:w="7474" w:type="dxa"/>
            <w:shd w:val="clear" w:color="auto" w:fill="D9D9D9" w:themeFill="background1" w:themeFillShade="D9"/>
          </w:tcPr>
          <w:p w:rsidR="00851FCC" w:rsidRPr="00093260" w:rsidRDefault="00851FCC" w:rsidP="00E46523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0pt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51FCC" w:rsidRPr="00093260" w:rsidRDefault="00851FCC" w:rsidP="00E46523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3260">
              <w:rPr>
                <w:rStyle w:val="0pt"/>
                <w:rFonts w:ascii="Times New Roman" w:hAnsi="Times New Roman" w:cs="Times New Roman"/>
                <w:color w:val="auto"/>
                <w:sz w:val="20"/>
                <w:szCs w:val="20"/>
              </w:rPr>
              <w:t>Вопросы-ориентиры</w:t>
            </w:r>
          </w:p>
        </w:tc>
      </w:tr>
      <w:tr w:rsidR="00851FCC" w:rsidTr="00E46523">
        <w:trPr>
          <w:trHeight w:hRule="exact" w:val="1547"/>
        </w:trPr>
        <w:tc>
          <w:tcPr>
            <w:tcW w:w="1862" w:type="dxa"/>
            <w:shd w:val="clear" w:color="auto" w:fill="D9D9D9" w:themeFill="background1" w:themeFillShade="D9"/>
          </w:tcPr>
          <w:p w:rsidR="00851FCC" w:rsidRPr="00093260" w:rsidRDefault="00851FCC" w:rsidP="00E46523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</w:p>
          <w:p w:rsidR="00851FCC" w:rsidRPr="00093260" w:rsidRDefault="00851FCC" w:rsidP="00E46523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93260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Мотивация</w:t>
            </w:r>
          </w:p>
        </w:tc>
        <w:tc>
          <w:tcPr>
            <w:tcW w:w="7474" w:type="dxa"/>
            <w:shd w:val="clear" w:color="auto" w:fill="FFFFFF"/>
          </w:tcPr>
          <w:p w:rsidR="00851FCC" w:rsidRPr="00093260" w:rsidRDefault="00851FCC" w:rsidP="00E46523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</w:p>
          <w:p w:rsidR="00851FCC" w:rsidRPr="00093260" w:rsidRDefault="00851FCC" w:rsidP="00E46523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93260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Как педагог заинтересовал детей предстоящей деятельностью?</w:t>
            </w:r>
          </w:p>
          <w:p w:rsidR="00851FCC" w:rsidRPr="00093260" w:rsidRDefault="00851FCC" w:rsidP="00E46523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93260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Какие приемы использовал для создания и поддержания положительной мотивации к деятельности?</w:t>
            </w:r>
          </w:p>
          <w:p w:rsidR="00851FCC" w:rsidRPr="00093260" w:rsidRDefault="00851FCC" w:rsidP="00E46523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93260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Удалось ли педагогу поддерживать мотивацию к деятельности (познавательный интерес, активность) на протяжении всей ОД?</w:t>
            </w:r>
          </w:p>
        </w:tc>
      </w:tr>
      <w:tr w:rsidR="00851FCC" w:rsidTr="00E46523">
        <w:trPr>
          <w:trHeight w:hRule="exact" w:val="1138"/>
        </w:trPr>
        <w:tc>
          <w:tcPr>
            <w:tcW w:w="1862" w:type="dxa"/>
            <w:shd w:val="clear" w:color="auto" w:fill="D9D9D9" w:themeFill="background1" w:themeFillShade="D9"/>
          </w:tcPr>
          <w:p w:rsidR="00851FCC" w:rsidRPr="00093260" w:rsidRDefault="00851FCC" w:rsidP="00E46523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93260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Постановка цели</w:t>
            </w:r>
          </w:p>
        </w:tc>
        <w:tc>
          <w:tcPr>
            <w:tcW w:w="7474" w:type="dxa"/>
            <w:shd w:val="clear" w:color="auto" w:fill="FFFFFF"/>
          </w:tcPr>
          <w:p w:rsidR="00851FCC" w:rsidRPr="00093260" w:rsidRDefault="00851FCC" w:rsidP="00E46523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93260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Была ли четко сформулирована детская цель?</w:t>
            </w:r>
          </w:p>
          <w:p w:rsidR="00851FCC" w:rsidRPr="00093260" w:rsidRDefault="00851FCC" w:rsidP="00E46523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93260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Цель ОД сообщил педагог или дети поставили ее совместно с ним в ходе диалога, обсуждения?</w:t>
            </w:r>
          </w:p>
          <w:p w:rsidR="00851FCC" w:rsidRPr="00093260" w:rsidRDefault="00851FCC" w:rsidP="00E46523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93260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Была ли цель привлекательна для воспитанников?</w:t>
            </w:r>
          </w:p>
          <w:p w:rsidR="00851FCC" w:rsidRPr="00093260" w:rsidRDefault="00851FCC" w:rsidP="00E46523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93260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Дети поняли, что должно стать результатом занятия?</w:t>
            </w:r>
          </w:p>
        </w:tc>
      </w:tr>
      <w:tr w:rsidR="00851FCC" w:rsidTr="00E46523">
        <w:trPr>
          <w:trHeight w:hRule="exact" w:val="2408"/>
        </w:trPr>
        <w:tc>
          <w:tcPr>
            <w:tcW w:w="1862" w:type="dxa"/>
            <w:shd w:val="clear" w:color="auto" w:fill="D9D9D9" w:themeFill="background1" w:themeFillShade="D9"/>
          </w:tcPr>
          <w:p w:rsidR="00851FCC" w:rsidRPr="00093260" w:rsidRDefault="00851FCC" w:rsidP="00E46523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93260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Совместная работа по нахождению способов деятельности</w:t>
            </w:r>
          </w:p>
        </w:tc>
        <w:tc>
          <w:tcPr>
            <w:tcW w:w="7474" w:type="dxa"/>
            <w:shd w:val="clear" w:color="auto" w:fill="FFFFFF"/>
          </w:tcPr>
          <w:p w:rsidR="00851FCC" w:rsidRPr="00093260" w:rsidRDefault="00851FCC" w:rsidP="00E46523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93260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Как происходил выбор способов деятельности?</w:t>
            </w:r>
          </w:p>
          <w:p w:rsidR="00851FCC" w:rsidRPr="00093260" w:rsidRDefault="00851FCC" w:rsidP="00E46523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93260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Опирался ли педагог на знания и опыт детей?</w:t>
            </w:r>
          </w:p>
          <w:p w:rsidR="00851FCC" w:rsidRPr="00093260" w:rsidRDefault="00851FCC" w:rsidP="00E46523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93260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Была ли предоставлена детям возможность выбрать средства и способы деятельности, партнеров по деятельности?</w:t>
            </w:r>
          </w:p>
          <w:p w:rsidR="00851FCC" w:rsidRPr="00093260" w:rsidRDefault="00851FCC" w:rsidP="00E46523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93260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Какие виды деятельности организовал педагог? Насколько они соответствовали постав</w:t>
            </w:r>
            <w:r w:rsidRPr="00093260">
              <w:rPr>
                <w:rStyle w:val="12"/>
                <w:rFonts w:ascii="Times New Roman" w:hAnsi="Times New Roman" w:cs="Times New Roman"/>
                <w:sz w:val="20"/>
                <w:szCs w:val="20"/>
              </w:rPr>
              <w:softHyphen/>
              <w:t>ленной цели?</w:t>
            </w:r>
          </w:p>
          <w:p w:rsidR="00851FCC" w:rsidRPr="00093260" w:rsidRDefault="00851FCC" w:rsidP="00E46523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93260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Удалось ли педагогу занять партнерскую позицию по отношению к воспитанникам? Что на это указывало?</w:t>
            </w:r>
          </w:p>
          <w:p w:rsidR="00851FCC" w:rsidRPr="00093260" w:rsidRDefault="00851FCC" w:rsidP="00E46523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93260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Что преобладало на данном этапе ОД: диалог или монолог педагога?</w:t>
            </w:r>
          </w:p>
          <w:p w:rsidR="00851FCC" w:rsidRPr="00093260" w:rsidRDefault="00851FCC" w:rsidP="00E46523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93260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 xml:space="preserve">Соответствовала ли </w:t>
            </w:r>
            <w:proofErr w:type="gramStart"/>
            <w:r w:rsidRPr="00093260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организованная</w:t>
            </w:r>
            <w:proofErr w:type="gramEnd"/>
            <w:r w:rsidRPr="00093260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 xml:space="preserve"> РППС цели и задачам ОД?</w:t>
            </w:r>
          </w:p>
        </w:tc>
      </w:tr>
      <w:tr w:rsidR="00851FCC" w:rsidTr="00E46523">
        <w:trPr>
          <w:trHeight w:hRule="exact" w:val="2985"/>
        </w:trPr>
        <w:tc>
          <w:tcPr>
            <w:tcW w:w="18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1FCC" w:rsidRPr="00093260" w:rsidRDefault="00851FCC" w:rsidP="00E46523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93260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Самостоятельная работа детей по апробации способов деятельности</w:t>
            </w:r>
          </w:p>
        </w:tc>
        <w:tc>
          <w:tcPr>
            <w:tcW w:w="7474" w:type="dxa"/>
            <w:tcBorders>
              <w:bottom w:val="single" w:sz="4" w:space="0" w:color="auto"/>
            </w:tcBorders>
            <w:shd w:val="clear" w:color="auto" w:fill="FFFFFF"/>
          </w:tcPr>
          <w:p w:rsidR="00851FCC" w:rsidRPr="00093260" w:rsidRDefault="00851FCC" w:rsidP="00E46523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93260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Определил ли педагог в ходе ОД, что могут сделать дети самостоятельно, а что совместно с ним?</w:t>
            </w:r>
          </w:p>
          <w:p w:rsidR="00851FCC" w:rsidRPr="00093260" w:rsidRDefault="00851FCC" w:rsidP="00E46523">
            <w:pPr>
              <w:pStyle w:val="3"/>
              <w:shd w:val="clear" w:color="auto" w:fill="auto"/>
              <w:spacing w:before="0" w:line="240" w:lineRule="auto"/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 w:rsidRPr="00093260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Поддерживал ли педагог детей в ходе самостоятельной работы?</w:t>
            </w:r>
          </w:p>
          <w:p w:rsidR="00851FCC" w:rsidRPr="00093260" w:rsidRDefault="00851FCC" w:rsidP="00E46523">
            <w:pPr>
              <w:pStyle w:val="3"/>
              <w:shd w:val="clear" w:color="auto" w:fill="auto"/>
              <w:spacing w:before="0" w:line="240" w:lineRule="auto"/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 w:rsidRPr="00093260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 xml:space="preserve">Каким образом? </w:t>
            </w:r>
          </w:p>
          <w:p w:rsidR="00851FCC" w:rsidRPr="00093260" w:rsidRDefault="00851FCC" w:rsidP="00E46523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260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Организовал ли педагог развивающую предметно-пространственную среду для самостоятельной работы воспитанников?</w:t>
            </w:r>
          </w:p>
          <w:p w:rsidR="00851FCC" w:rsidRPr="00093260" w:rsidRDefault="00851FCC" w:rsidP="00E46523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93260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Насколько развивающая предметно-пространственная среда способствовала достижению детской цели?</w:t>
            </w:r>
          </w:p>
          <w:p w:rsidR="00851FCC" w:rsidRPr="00093260" w:rsidRDefault="00851FCC" w:rsidP="00E46523">
            <w:pPr>
              <w:pStyle w:val="3"/>
              <w:shd w:val="clear" w:color="auto" w:fill="auto"/>
              <w:spacing w:before="0" w:line="240" w:lineRule="auto"/>
              <w:jc w:val="left"/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 w:rsidRPr="00093260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 xml:space="preserve">Взаимодействовали ли воспитанники между собой в ходе самостоятельной работы? </w:t>
            </w:r>
          </w:p>
          <w:p w:rsidR="00851FCC" w:rsidRPr="00093260" w:rsidRDefault="00851FCC" w:rsidP="00E46523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93260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Способствовал ли педагог этому взаимодействию?</w:t>
            </w:r>
          </w:p>
          <w:p w:rsidR="00851FCC" w:rsidRPr="00093260" w:rsidRDefault="00851FCC" w:rsidP="00E46523">
            <w:pPr>
              <w:pStyle w:val="3"/>
              <w:shd w:val="clear" w:color="auto" w:fill="auto"/>
              <w:spacing w:before="0" w:line="240" w:lineRule="auto"/>
              <w:jc w:val="left"/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 w:rsidRPr="00093260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Создавал ли педагог ситуацию успеха и психологический комфорт в ходе ОД?</w:t>
            </w:r>
          </w:p>
          <w:p w:rsidR="00851FCC" w:rsidRPr="00093260" w:rsidRDefault="00851FCC" w:rsidP="00E46523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93260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 xml:space="preserve"> Что на это указывало?</w:t>
            </w:r>
          </w:p>
        </w:tc>
      </w:tr>
      <w:tr w:rsidR="00851FCC" w:rsidTr="009D3B69">
        <w:trPr>
          <w:trHeight w:hRule="exact" w:val="112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1FCC" w:rsidRPr="00093260" w:rsidRDefault="00851FCC" w:rsidP="00E46523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 w:rsidRPr="00093260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Рефлексия (подведение итогов, обсуждение результатов)</w:t>
            </w:r>
          </w:p>
          <w:p w:rsidR="00093260" w:rsidRPr="00093260" w:rsidRDefault="00093260" w:rsidP="00E46523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</w:p>
          <w:p w:rsidR="00093260" w:rsidRPr="00093260" w:rsidRDefault="00093260" w:rsidP="00E46523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</w:p>
          <w:p w:rsidR="00093260" w:rsidRPr="00093260" w:rsidRDefault="00093260" w:rsidP="00E46523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</w:p>
          <w:p w:rsidR="00093260" w:rsidRPr="00093260" w:rsidRDefault="00093260" w:rsidP="00E46523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</w:p>
          <w:p w:rsidR="00093260" w:rsidRPr="00093260" w:rsidRDefault="00093260" w:rsidP="00E46523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</w:p>
          <w:p w:rsidR="00093260" w:rsidRPr="00093260" w:rsidRDefault="00093260" w:rsidP="00E46523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FCC" w:rsidRPr="00093260" w:rsidRDefault="00851FCC" w:rsidP="00E46523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93260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Каким образом педагог подвел итог ОД?</w:t>
            </w:r>
          </w:p>
          <w:p w:rsidR="00851FCC" w:rsidRPr="00093260" w:rsidRDefault="00851FCC" w:rsidP="00E46523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93260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Насколько целесообразен выбор такой формы рефлексии?</w:t>
            </w:r>
          </w:p>
        </w:tc>
      </w:tr>
      <w:tr w:rsidR="00851FCC" w:rsidTr="00093260">
        <w:tblPrEx>
          <w:tblCellMar>
            <w:left w:w="108" w:type="dxa"/>
            <w:right w:w="108" w:type="dxa"/>
          </w:tblCellMar>
        </w:tblPrEx>
        <w:trPr>
          <w:trHeight w:val="487"/>
        </w:trPr>
        <w:tc>
          <w:tcPr>
            <w:tcW w:w="9336" w:type="dxa"/>
            <w:gridSpan w:val="2"/>
          </w:tcPr>
          <w:p w:rsidR="00851FCC" w:rsidRPr="009D3B69" w:rsidRDefault="00851FCC" w:rsidP="00E46523">
            <w:pPr>
              <w:rPr>
                <w:rFonts w:ascii="Times New Roman" w:hAnsi="Times New Roman" w:cs="Times New Roman"/>
              </w:rPr>
            </w:pPr>
          </w:p>
        </w:tc>
      </w:tr>
      <w:tr w:rsidR="00E46523" w:rsidTr="00E46523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9336" w:type="dxa"/>
            <w:gridSpan w:val="2"/>
            <w:tcBorders>
              <w:bottom w:val="single" w:sz="4" w:space="0" w:color="auto"/>
            </w:tcBorders>
          </w:tcPr>
          <w:p w:rsidR="00E46523" w:rsidRPr="00093260" w:rsidRDefault="00E46523" w:rsidP="00E4652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46523" w:rsidRPr="00093260" w:rsidRDefault="00E46523" w:rsidP="00E4652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46523" w:rsidRPr="00093260" w:rsidRDefault="00E46523" w:rsidP="00E4652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46523" w:rsidRPr="00093260" w:rsidRDefault="00E46523" w:rsidP="00E4652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46523" w:rsidRPr="00093260" w:rsidRDefault="00E46523" w:rsidP="00E46523">
            <w:pPr>
              <w:rPr>
                <w:rFonts w:ascii="Times New Roman" w:hAnsi="Times New Roman" w:cs="Times New Roman"/>
              </w:rPr>
            </w:pPr>
          </w:p>
          <w:p w:rsidR="00E46523" w:rsidRPr="00093260" w:rsidRDefault="00E46523" w:rsidP="00E46523">
            <w:pPr>
              <w:rPr>
                <w:rFonts w:ascii="Times New Roman" w:hAnsi="Times New Roman" w:cs="Times New Roman"/>
              </w:rPr>
            </w:pPr>
          </w:p>
          <w:p w:rsidR="00E46523" w:rsidRPr="00093260" w:rsidRDefault="00E46523" w:rsidP="00E46523">
            <w:pPr>
              <w:rPr>
                <w:rFonts w:ascii="Times New Roman" w:hAnsi="Times New Roman" w:cs="Times New Roman"/>
                <w:i/>
                <w:sz w:val="2"/>
                <w:szCs w:val="2"/>
              </w:rPr>
            </w:pPr>
            <w:r w:rsidRPr="00093260">
              <w:rPr>
                <w:rFonts w:ascii="Times New Roman" w:hAnsi="Times New Roman" w:cs="Times New Roman"/>
                <w:i/>
              </w:rPr>
              <w:t>по материалам  статьи журнала «Справочник старшего воспитателя» №1 2017г.</w:t>
            </w:r>
          </w:p>
        </w:tc>
      </w:tr>
    </w:tbl>
    <w:p w:rsidR="00FB51D4" w:rsidRDefault="00FB51D4">
      <w:pPr>
        <w:rPr>
          <w:sz w:val="2"/>
          <w:szCs w:val="2"/>
        </w:rPr>
      </w:pPr>
      <w:bookmarkStart w:id="0" w:name="_GoBack"/>
      <w:bookmarkEnd w:id="0"/>
    </w:p>
    <w:sectPr w:rsidR="00FB51D4" w:rsidSect="00614111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DCD" w:rsidRDefault="00267DCD">
      <w:r>
        <w:separator/>
      </w:r>
    </w:p>
  </w:endnote>
  <w:endnote w:type="continuationSeparator" w:id="0">
    <w:p w:rsidR="00267DCD" w:rsidRDefault="00267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DCD" w:rsidRDefault="00267DCD"/>
  </w:footnote>
  <w:footnote w:type="continuationSeparator" w:id="0">
    <w:p w:rsidR="00267DCD" w:rsidRDefault="00267DC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B51D4"/>
    <w:rsid w:val="00093260"/>
    <w:rsid w:val="00267DCD"/>
    <w:rsid w:val="00614111"/>
    <w:rsid w:val="00754649"/>
    <w:rsid w:val="007A5678"/>
    <w:rsid w:val="00851FCC"/>
    <w:rsid w:val="009A7814"/>
    <w:rsid w:val="009D3B69"/>
    <w:rsid w:val="00B908C5"/>
    <w:rsid w:val="00E46523"/>
    <w:rsid w:val="00EA1792"/>
    <w:rsid w:val="00ED48A6"/>
    <w:rsid w:val="00FB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41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411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141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11">
    <w:name w:val="Заголовок №1"/>
    <w:basedOn w:val="1"/>
    <w:rsid w:val="006141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2">
    <w:name w:val="Заголовок №2_"/>
    <w:basedOn w:val="a0"/>
    <w:link w:val="20"/>
    <w:rsid w:val="006141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a4">
    <w:name w:val="Основной текст_"/>
    <w:basedOn w:val="a0"/>
    <w:link w:val="3"/>
    <w:rsid w:val="006141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115pt0pt">
    <w:name w:val="Основной текст + 11;5 pt;Интервал 0 pt"/>
    <w:basedOn w:val="a4"/>
    <w:rsid w:val="006141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Интервал 0 pt"/>
    <w:basedOn w:val="a4"/>
    <w:rsid w:val="006141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sid w:val="0061411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FFFFFF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12">
    <w:name w:val="Основной текст1"/>
    <w:basedOn w:val="a4"/>
    <w:rsid w:val="006141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lang w:val="ru-RU"/>
    </w:rPr>
  </w:style>
  <w:style w:type="character" w:customStyle="1" w:styleId="21">
    <w:name w:val="Основной текст2"/>
    <w:basedOn w:val="a4"/>
    <w:rsid w:val="006141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lang w:val="ru-RU"/>
    </w:rPr>
  </w:style>
  <w:style w:type="paragraph" w:customStyle="1" w:styleId="10">
    <w:name w:val="Заголовок №1"/>
    <w:basedOn w:val="a"/>
    <w:link w:val="1"/>
    <w:rsid w:val="00614111"/>
    <w:pPr>
      <w:shd w:val="clear" w:color="auto" w:fill="FFFFFF"/>
      <w:spacing w:line="0" w:lineRule="atLeast"/>
      <w:outlineLvl w:val="0"/>
    </w:pPr>
    <w:rPr>
      <w:rFonts w:ascii="Trebuchet MS" w:eastAsia="Trebuchet MS" w:hAnsi="Trebuchet MS" w:cs="Trebuchet MS"/>
      <w:spacing w:val="2"/>
      <w:sz w:val="19"/>
      <w:szCs w:val="19"/>
    </w:rPr>
  </w:style>
  <w:style w:type="paragraph" w:customStyle="1" w:styleId="20">
    <w:name w:val="Заголовок №2"/>
    <w:basedOn w:val="a"/>
    <w:link w:val="2"/>
    <w:rsid w:val="00614111"/>
    <w:pPr>
      <w:shd w:val="clear" w:color="auto" w:fill="FFFFFF"/>
      <w:spacing w:line="240" w:lineRule="exact"/>
      <w:jc w:val="both"/>
      <w:outlineLvl w:val="1"/>
    </w:pPr>
    <w:rPr>
      <w:rFonts w:ascii="Trebuchet MS" w:eastAsia="Trebuchet MS" w:hAnsi="Trebuchet MS" w:cs="Trebuchet MS"/>
      <w:spacing w:val="3"/>
      <w:sz w:val="17"/>
      <w:szCs w:val="17"/>
    </w:rPr>
  </w:style>
  <w:style w:type="paragraph" w:customStyle="1" w:styleId="3">
    <w:name w:val="Основной текст3"/>
    <w:basedOn w:val="a"/>
    <w:link w:val="a4"/>
    <w:rsid w:val="00614111"/>
    <w:pPr>
      <w:shd w:val="clear" w:color="auto" w:fill="FFFFFF"/>
      <w:spacing w:before="180" w:line="211" w:lineRule="exact"/>
      <w:jc w:val="both"/>
    </w:pPr>
    <w:rPr>
      <w:rFonts w:ascii="Trebuchet MS" w:eastAsia="Trebuchet MS" w:hAnsi="Trebuchet MS" w:cs="Trebuchet MS"/>
      <w:spacing w:val="2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11">
    <w:name w:val="Заголовок №1"/>
    <w:basedOn w:val="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2">
    <w:name w:val="Заголовок №2_"/>
    <w:basedOn w:val="a0"/>
    <w:link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a4">
    <w:name w:val="Основной текст_"/>
    <w:basedOn w:val="a0"/>
    <w:link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115pt0pt">
    <w:name w:val="Основной текст + 11;5 pt;Интервал 0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Интервал 0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FFFFFF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12">
    <w:name w:val="Основной текст1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lang w:val="ru-RU"/>
    </w:rPr>
  </w:style>
  <w:style w:type="character" w:customStyle="1" w:styleId="21">
    <w:name w:val="Основной текст2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rebuchet MS" w:eastAsia="Trebuchet MS" w:hAnsi="Trebuchet MS" w:cs="Trebuchet MS"/>
      <w:spacing w:val="2"/>
      <w:sz w:val="19"/>
      <w:szCs w:val="19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40" w:lineRule="exact"/>
      <w:jc w:val="both"/>
      <w:outlineLvl w:val="1"/>
    </w:pPr>
    <w:rPr>
      <w:rFonts w:ascii="Trebuchet MS" w:eastAsia="Trebuchet MS" w:hAnsi="Trebuchet MS" w:cs="Trebuchet MS"/>
      <w:spacing w:val="3"/>
      <w:sz w:val="17"/>
      <w:szCs w:val="1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80" w:line="211" w:lineRule="exact"/>
      <w:jc w:val="both"/>
    </w:pPr>
    <w:rPr>
      <w:rFonts w:ascii="Trebuchet MS" w:eastAsia="Trebuchet MS" w:hAnsi="Trebuchet MS" w:cs="Trebuchet MS"/>
      <w:spacing w:val="2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svetlyachok</dc:creator>
  <cp:lastModifiedBy>Admin</cp:lastModifiedBy>
  <cp:revision>6</cp:revision>
  <cp:lastPrinted>2017-11-14T13:17:00Z</cp:lastPrinted>
  <dcterms:created xsi:type="dcterms:W3CDTF">2017-11-14T13:04:00Z</dcterms:created>
  <dcterms:modified xsi:type="dcterms:W3CDTF">2019-10-21T03:27:00Z</dcterms:modified>
</cp:coreProperties>
</file>