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4C1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4C1">
        <w:rPr>
          <w:rFonts w:ascii="Times New Roman" w:hAnsi="Times New Roman" w:cs="Times New Roman"/>
          <w:color w:val="000000"/>
          <w:sz w:val="28"/>
          <w:szCs w:val="28"/>
        </w:rPr>
        <w:t>«Берёзовский детский сад № 2»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D154C1">
        <w:rPr>
          <w:rFonts w:ascii="Times New Roman" w:hAnsi="Times New Roman" w:cs="Times New Roman"/>
          <w:b/>
          <w:bCs/>
          <w:color w:val="333333"/>
          <w:sz w:val="48"/>
          <w:szCs w:val="48"/>
        </w:rPr>
        <w:t>План самообразования воспитателя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D154C1">
        <w:rPr>
          <w:rFonts w:ascii="Times New Roman" w:hAnsi="Times New Roman" w:cs="Times New Roman"/>
          <w:b/>
          <w:bCs/>
          <w:color w:val="333333"/>
          <w:sz w:val="48"/>
          <w:szCs w:val="48"/>
        </w:rPr>
        <w:t>средней группы на тему: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154C1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«Активизация словаря детей 4–5 лет»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Воспитатель: Толстунова Елена Алексеевна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2018-2019 </w:t>
      </w:r>
      <w:proofErr w:type="spellStart"/>
      <w:r w:rsidRPr="00D154C1">
        <w:rPr>
          <w:rFonts w:ascii="Times New Roman" w:hAnsi="Times New Roman" w:cs="Times New Roman"/>
          <w:bCs/>
          <w:color w:val="333333"/>
          <w:sz w:val="28"/>
          <w:szCs w:val="28"/>
        </w:rPr>
        <w:t>уч</w:t>
      </w:r>
      <w:proofErr w:type="gramStart"/>
      <w:r w:rsidRPr="00D154C1">
        <w:rPr>
          <w:rFonts w:ascii="Times New Roman" w:hAnsi="Times New Roman" w:cs="Times New Roman"/>
          <w:bCs/>
          <w:color w:val="333333"/>
          <w:sz w:val="28"/>
          <w:szCs w:val="28"/>
        </w:rPr>
        <w:t>.г</w:t>
      </w:r>
      <w:proofErr w:type="gramEnd"/>
      <w:r w:rsidRPr="00D154C1">
        <w:rPr>
          <w:rFonts w:ascii="Times New Roman" w:hAnsi="Times New Roman" w:cs="Times New Roman"/>
          <w:bCs/>
          <w:color w:val="333333"/>
          <w:sz w:val="28"/>
          <w:szCs w:val="28"/>
        </w:rPr>
        <w:t>од</w:t>
      </w:r>
      <w:proofErr w:type="spellEnd"/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«Речевое развитие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Сроки реализации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 работа начата в октябре 2018года,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планируется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закончить в мае 2019 г.</w:t>
      </w: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- изучить способы, методы и приёмы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активизации речи детей среднего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дошкольного возраста, объединить усилия педагогов и родителей в работе по речевому развитию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Расширять 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активизировать словарный запас детей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на основе обогащения представлений о ближайшем окружении; обогащать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активный и пассивный словарь детей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по различным лексическим категориям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Развивать умение различать и называть существенные детали и части предметов (у платья – рукава, воротник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, качества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сенсорные эталоны, особенности поверхности (гладкая, пушистая и т. д.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, некоторые материалы и их свойства,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местоположение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(ориентиры в пространстве, использование в речи простых предлогов)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3. Обращать внимание на сходные по назначению предметы (тарелка – блюдце, стул – табурет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, учить находить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между ними сходство и различие. </w:t>
      </w: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умение понимать обобщающие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слова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(одежда, посуда, мебель, овощи, фрукты, птицы и т. д.)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; называть части суток, называть предметы определенной лексической категории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(животные, </w:t>
      </w:r>
      <w:r w:rsidRPr="00D154C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детеныши животных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фрукты и т. д.). </w:t>
      </w:r>
      <w:proofErr w:type="gramEnd"/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b/>
          <w:color w:val="333333"/>
          <w:sz w:val="28"/>
          <w:szCs w:val="28"/>
        </w:rPr>
        <w:t>Актуальность темы: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Актуальность темы состоит в том, что среди многих важных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задач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воспитания и обучения детей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дошкольного возраста в детском саду обучение родному языку, - одна из главных.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Словарь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дошкольника на пятом году жизни пополняется названиями предметов, с которыми дети сталкиваются и действуют в быту. Дети затрудняются или допускают ошибки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при назывании многих предметов обихода (посуды, мебели, одежды, обуви, игрушек, транспортных средств и др. Эти ошибки вызваны неточностью, недифференцированностью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восприятий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и представлений ребенка.</w:t>
      </w:r>
      <w:proofErr w:type="gram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Поэтому существенное значение на данном возрастном этапе приобретают ознакомление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детей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с особенностями предметов 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словарная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работа в процессе углубления знаний о предметах.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7. Предполагаемый результат: расширение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словаря детей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, умение использовать полученные знания в ходе общения с взрослыми и сверстниками.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8. Форма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самообразования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 индивидуальная.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9. Действия и мероприятия, проводимые в процессе работы над темой: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1. Изучение методической литературы по теме;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Посещение НОД у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воспитателей своего ДОУ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3. Посещение педсоветов, конференций; блиц - олимпиады по ФГОС.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Самоанализ и самооценка НОД в своей группе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5. Подбор методических пособий 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дидактических игр по теме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lastRenderedPageBreak/>
        <w:t>10. Отчет о проделанной работе: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1. Сообщение на педагогическом совете;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2. Презентация результатов на педагогическом совете.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Методический материал по лексическим темам: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«Отгадай загадку. Овощи»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«Отгадай загадку. Фрукты»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«Посуда»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«Зимующие птицы»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«Животные жарких стран»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«Домашние птицы»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Кто</w:t>
      </w:r>
      <w:proofErr w:type="gramEnd"/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где спрятался»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«Найди отличия»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и др.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СОДЕРЖАНИЕ РАБОТЫ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Самореализация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Период 01.10.2018 -30.05.2019гг.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Практические выходы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Участие в семинарах,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вебинарах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конференциях.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2. Проведение мониторинга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3. Подготовка лексического материала для развития речи по темам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«Отгадай загадку»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«Овощи»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«Фрукты»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«Посуда»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«Зимующие птицы»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Дикие животные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«Домашние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животные и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птицы»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Кто</w:t>
      </w:r>
      <w:proofErr w:type="gramEnd"/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где спрятался»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«Найди отличия»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и др.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Подбор картотеки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словесных и </w:t>
      </w:r>
      <w:proofErr w:type="spellStart"/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дидактичеких</w:t>
      </w:r>
      <w:proofErr w:type="spellEnd"/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игр по теме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 Изучение методической литературы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Период 01.10.2018 -30.05.2019гг.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Работа с детьми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Период 01.10.2018 -30.05.2019гг.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Практические выходы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ОКТЯБРЬ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Настольно-печатные развивающие игры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«Картинки-половинки»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«Лото»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«Чей малыш?»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«Большие и маленькие»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и т. д.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НОЯБРЬ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Активизация словаря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в ходе рассматривания игрушек, предметных и сюжетных картинок.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ДЕКАБРЬ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Дидактические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игры с применением картинок: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«Зимующие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птицы»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«Покажи правильно»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и т. д.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ЯНВАРЬ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Драматизация русских народных сказок с использованием различных видов театра: настольного, пальчикового, на магнитной доске.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ФЕВРАЛЬ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Показ театрализованного представления по сказке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«Колобок»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детям второй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младшей группы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МАРТ-АПРЕЛЬ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Использование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мнемотаблиц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в ходе НОД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ОО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«Коммуникация»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«Познание»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«Чтение художественной литературы»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МАЙ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Мониторинг.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Работа с родителями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Период 01.10.2018 -30.05.2019гг.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Практические выходы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СЕНТЯБРЬ - ОКТЯБРЬ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Индивидуальные беседы с родителями поступивших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Представление родителям речевых игр и упражнений, используемых в детском саду для формирования речи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средних дошкольников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Обсуждение темы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«Игры, в которые мы играем»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НОЯБРЬ - ДЕКАБРЬ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Проведение совместного праздника для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детей и родителей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«Новый Год»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Памятка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«Упражнения для развития речевого дыхания»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Папка передвижка «Игры для развития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словаря дошкольника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, или как в домашних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условиях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проводить занятия с ребенком по развитию речи.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ЯНВАРЬ - ФЕВРАЛЬ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Консультация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«Учим ребѐнка общаться»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2. Сообщение на родительском собрании «Развитие речи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детей 4 – 5 лет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 Острый слух – правильная речь».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Папка передвижка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«Речевые игры по дороге в детский сад»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Памятка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«Речь малыша»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МАРТ-АПРЕЛЬ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Анкетирование родителей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«Речь моего ребенка. Хорошо ли он говорит?»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2. Проведение праздника 8 Марта: поздравляем мам и бабушек, поем песни и читаем стихи.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Рекомендации родителям по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активизации словарного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запаса ребенка 4-5лет.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Памятка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«Игры для развития пассивного </w:t>
      </w:r>
      <w:r w:rsidRPr="00D154C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словаря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Используемая литература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Бородич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А. М. Методика развития речи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 - М., 2004.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2. Леонтьев А. А. Язык, речь, речевая деятельность. - М., 1999.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3. Максаков А. И.,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Тумакова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Г. А. Учите, играя. - М., 2005.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4. Развитие речи в детском саду. Программа и </w:t>
      </w: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методические</w:t>
      </w:r>
      <w:proofErr w:type="gramEnd"/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рекомендации. — 2-е изд.,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испр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. и доп.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Гербова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В. В. - М.: Мозаика-Синтез, 2010 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5. Развитие речи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детей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дошкольного возраста: Пособие для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воспитателя дет</w:t>
      </w: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ада. / Под ред. Ф. А. Сохина. - 2-е изд.,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испр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>. - М.: Просвещение, 2004.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6. В. В. </w:t>
      </w:r>
      <w:proofErr w:type="spellStart"/>
      <w:r w:rsidRPr="00D154C1">
        <w:rPr>
          <w:rFonts w:ascii="Times New Roman" w:hAnsi="Times New Roman" w:cs="Times New Roman"/>
          <w:color w:val="333333"/>
          <w:sz w:val="28"/>
          <w:szCs w:val="28"/>
        </w:rPr>
        <w:t>Гербова</w:t>
      </w:r>
      <w:proofErr w:type="spellEnd"/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«Развитие речи в детском саду. Средняя </w:t>
      </w:r>
      <w:r w:rsidRPr="00D154C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группа</w:t>
      </w:r>
      <w:r w:rsidRPr="00D154C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» 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- М.: Мозаика – Синтез, 2014 г.</w:t>
      </w:r>
    </w:p>
    <w:p w:rsidR="00081827" w:rsidRPr="00D154C1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>7. Н. Г. Голицына «Конспекты комплексно – тематических занятий.</w:t>
      </w:r>
    </w:p>
    <w:p w:rsidR="00081827" w:rsidRDefault="00081827" w:rsidP="0008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4C1">
        <w:rPr>
          <w:rFonts w:ascii="Times New Roman" w:hAnsi="Times New Roman" w:cs="Times New Roman"/>
          <w:color w:val="333333"/>
          <w:sz w:val="28"/>
          <w:szCs w:val="28"/>
        </w:rPr>
        <w:t xml:space="preserve">Средняя </w:t>
      </w:r>
      <w:r w:rsidRPr="00D154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D154C1">
        <w:rPr>
          <w:rFonts w:ascii="Times New Roman" w:hAnsi="Times New Roman" w:cs="Times New Roman"/>
          <w:color w:val="333333"/>
          <w:sz w:val="28"/>
          <w:szCs w:val="28"/>
        </w:rPr>
        <w:t>. Интегрированный подход». М.: Скрипторий 2003, 2013 г.</w:t>
      </w:r>
    </w:p>
    <w:p w:rsidR="00557E8B" w:rsidRDefault="00557E8B"/>
    <w:sectPr w:rsidR="00557E8B" w:rsidSect="0055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E0"/>
    <w:rsid w:val="00081827"/>
    <w:rsid w:val="000F0186"/>
    <w:rsid w:val="005100E0"/>
    <w:rsid w:val="005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2019-05-23T07:55:00Z</cp:lastPrinted>
  <dcterms:created xsi:type="dcterms:W3CDTF">2019-05-23T07:45:00Z</dcterms:created>
  <dcterms:modified xsi:type="dcterms:W3CDTF">2019-06-05T02:32:00Z</dcterms:modified>
</cp:coreProperties>
</file>