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5F" w:rsidRDefault="00193365" w:rsidP="00193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365">
        <w:rPr>
          <w:rFonts w:ascii="Times New Roman" w:hAnsi="Times New Roman" w:cs="Times New Roman"/>
          <w:sz w:val="36"/>
          <w:szCs w:val="24"/>
        </w:rPr>
        <w:t>Отчет об акции по ПДД «Пристегни самое дорогое»</w:t>
      </w:r>
    </w:p>
    <w:p w:rsidR="00193365" w:rsidRDefault="00193365" w:rsidP="00193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336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устройств, при правильной перевозке детей в салоне автомобиля.</w:t>
      </w: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3365">
        <w:rPr>
          <w:rFonts w:ascii="Times New Roman" w:hAnsi="Times New Roman" w:cs="Times New Roman"/>
          <w:b/>
          <w:sz w:val="24"/>
          <w:szCs w:val="24"/>
        </w:rPr>
        <w:t>Участники акции:</w:t>
      </w:r>
      <w:r>
        <w:rPr>
          <w:rFonts w:ascii="Times New Roman" w:hAnsi="Times New Roman" w:cs="Times New Roman"/>
          <w:sz w:val="24"/>
          <w:szCs w:val="24"/>
        </w:rPr>
        <w:t xml:space="preserve"> Дети средней дошкольной группы «Лучики», педагоги, родители, сотрудники ГИБДД.</w:t>
      </w: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нашем детском саду прошла акция «Пристегни самое дорогое». Многие родители не понимают,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родив ребенка нужно не только следить за его здоровьем и самочувствием, но и оберегать жизнь. Взрослые даже не подозревают, что перевозка самых дорогих существ может обернуться горем и бедой, что это смертельный риск для малыша. Дети – самые беззащитные участники дорожного движения. Если с ними что-то происходит в дороге, в этом всегда виноваты взрослые.</w:t>
      </w: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акции педагоги с детьми провели беседу «Как вести себя в автомобиле», из которой дети узнали, что садиться в автомобиль нужно в автокресло, пристегнуть ремень безопасности, не вставать с места, не высовывать руки из окна.</w:t>
      </w: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проведения акции был проведен и устный опрос взрослых о значимости детских удерживающих устройств. Опрос показал, что родители и дети понимают всю значимость данных устройств безопасной перевозки ребенка.</w:t>
      </w:r>
    </w:p>
    <w:p w:rsidR="00193365" w:rsidRDefault="00193365" w:rsidP="00193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 были вручены информационные буклеты: «Жизнь ребенка дороже автокресла!». Мы очень надеемся, что результатом акции будет снижение количества дорожно-транспортных происшествий с участием детей – пассажиров.</w:t>
      </w:r>
    </w:p>
    <w:p w:rsidR="00193365" w:rsidRPr="00B161D9" w:rsidRDefault="00193365" w:rsidP="00B161D9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1D9">
        <w:rPr>
          <w:rFonts w:ascii="Times New Roman" w:hAnsi="Times New Roman" w:cs="Times New Roman"/>
          <w:b/>
          <w:sz w:val="24"/>
          <w:szCs w:val="24"/>
        </w:rPr>
        <w:t>Работа с детьми:</w:t>
      </w:r>
    </w:p>
    <w:p w:rsidR="00193365" w:rsidRPr="00B161D9" w:rsidRDefault="00193365" w:rsidP="00B161D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1D9">
        <w:rPr>
          <w:rFonts w:ascii="Times New Roman" w:hAnsi="Times New Roman" w:cs="Times New Roman"/>
          <w:sz w:val="24"/>
          <w:szCs w:val="24"/>
        </w:rPr>
        <w:t>Рассматривание тематических альбомов «Виды транспорта», «Дорожные знаки».</w:t>
      </w:r>
    </w:p>
    <w:p w:rsidR="00B161D9" w:rsidRPr="00B161D9" w:rsidRDefault="00B161D9" w:rsidP="00B161D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61D9">
        <w:rPr>
          <w:rFonts w:ascii="Times New Roman" w:hAnsi="Times New Roman" w:cs="Times New Roman"/>
          <w:sz w:val="24"/>
          <w:szCs w:val="24"/>
          <w:u w:val="single"/>
        </w:rPr>
        <w:t>Дидактические игры:</w:t>
      </w:r>
    </w:p>
    <w:p w:rsidR="00B161D9" w:rsidRPr="00B161D9" w:rsidRDefault="00B161D9" w:rsidP="00B161D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61D9">
        <w:rPr>
          <w:rFonts w:ascii="Times New Roman" w:hAnsi="Times New Roman" w:cs="Times New Roman"/>
          <w:sz w:val="24"/>
          <w:szCs w:val="24"/>
        </w:rPr>
        <w:t>Лото «Дорожные знаки»</w:t>
      </w:r>
    </w:p>
    <w:p w:rsidR="00B161D9" w:rsidRPr="00B161D9" w:rsidRDefault="00B161D9" w:rsidP="00B161D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61D9">
        <w:rPr>
          <w:rFonts w:ascii="Times New Roman" w:hAnsi="Times New Roman" w:cs="Times New Roman"/>
          <w:sz w:val="24"/>
          <w:szCs w:val="24"/>
        </w:rPr>
        <w:t>«Угадай, какой знак»</w:t>
      </w:r>
    </w:p>
    <w:p w:rsidR="00B161D9" w:rsidRPr="00B161D9" w:rsidRDefault="00B161D9" w:rsidP="00B161D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61D9">
        <w:rPr>
          <w:rFonts w:ascii="Times New Roman" w:hAnsi="Times New Roman" w:cs="Times New Roman"/>
          <w:sz w:val="24"/>
          <w:szCs w:val="24"/>
        </w:rPr>
        <w:t>«Найди и назови»</w:t>
      </w:r>
    </w:p>
    <w:p w:rsidR="00B161D9" w:rsidRDefault="00B161D9" w:rsidP="00B161D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1D9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61D9" w:rsidRDefault="00B161D9" w:rsidP="00B161D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1310005</wp:posOffset>
            </wp:positionH>
            <wp:positionV relativeFrom="paragraph">
              <wp:posOffset>531495</wp:posOffset>
            </wp:positionV>
            <wp:extent cx="4864273" cy="36480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273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Подвижные игры: «Машины и светофор», «Пешеходы и автомобиль», «Цветные автомобили», «Найди знак», «Да и нет».</w:t>
      </w:r>
    </w:p>
    <w:p w:rsidR="00B161D9" w:rsidRDefault="007B2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842645</wp:posOffset>
            </wp:positionV>
            <wp:extent cx="449580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4781550</wp:posOffset>
            </wp:positionV>
            <wp:extent cx="4695781" cy="3521710"/>
            <wp:effectExtent l="0" t="0" r="0" b="2540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781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1D9">
        <w:rPr>
          <w:rFonts w:ascii="Times New Roman" w:hAnsi="Times New Roman" w:cs="Times New Roman"/>
          <w:sz w:val="24"/>
          <w:szCs w:val="24"/>
        </w:rPr>
        <w:br w:type="page"/>
      </w:r>
    </w:p>
    <w:p w:rsidR="00B161D9" w:rsidRDefault="00B161D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305300" cy="3228975"/>
            <wp:effectExtent l="0" t="0" r="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5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61D9" w:rsidRDefault="00B16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8427085"/>
            <wp:effectExtent l="0" t="0" r="3175" b="0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myatkaroditelyam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61D9" w:rsidRDefault="00B161D9" w:rsidP="00B161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161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61D9" w:rsidRPr="00B161D9" w:rsidRDefault="00B161D9" w:rsidP="00B161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772400" cy="5829092"/>
            <wp:effectExtent l="0" t="0" r="0" b="635"/>
            <wp:wrapTight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6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2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61D9" w:rsidRPr="00B161D9" w:rsidSect="00B161D9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57D03"/>
    <w:multiLevelType w:val="hybridMultilevel"/>
    <w:tmpl w:val="1DB07460"/>
    <w:lvl w:ilvl="0" w:tplc="6EE8500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A105D10"/>
    <w:multiLevelType w:val="hybridMultilevel"/>
    <w:tmpl w:val="B2FCE264"/>
    <w:lvl w:ilvl="0" w:tplc="6EE8500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37"/>
    <w:rsid w:val="0018775F"/>
    <w:rsid w:val="00193365"/>
    <w:rsid w:val="006D0437"/>
    <w:rsid w:val="007B2D96"/>
    <w:rsid w:val="00B1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BDEEA-E195-4183-A7B3-27093F44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Anubis</dc:creator>
  <cp:keywords/>
  <dc:description/>
  <cp:lastModifiedBy>Anubis</cp:lastModifiedBy>
  <cp:revision>4</cp:revision>
  <dcterms:created xsi:type="dcterms:W3CDTF">2020-11-21T09:50:00Z</dcterms:created>
  <dcterms:modified xsi:type="dcterms:W3CDTF">2020-11-21T10:09:00Z</dcterms:modified>
</cp:coreProperties>
</file>