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16" w:rsidRPr="00EB45AC" w:rsidRDefault="00477C16" w:rsidP="00AB3F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воспитателей</w:t>
      </w:r>
    </w:p>
    <w:p w:rsidR="00477C16" w:rsidRPr="00EB45AC" w:rsidRDefault="00477C16" w:rsidP="00AB3F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непосредственно образовательной деятельности (НОД) в соответствии с ФГОС  ДО».</w:t>
      </w:r>
    </w:p>
    <w:p w:rsidR="00477C16" w:rsidRPr="00EB45AC" w:rsidRDefault="00477C16" w:rsidP="00AB3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 Непосредственно образовательная деятельность</w:t>
      </w:r>
      <w:r w:rsidR="00AB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(НОД) реализуется через организацию различных видов детской деятельности</w:t>
      </w:r>
      <w:r w:rsidR="00AB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 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деятельностные формы и обладают соответствующим содержанием.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  В ФГОС содержится указание на то, какие виды деятельности можно считать приемлемыми формами практики для ребенка дошкольного возраста:</w:t>
      </w:r>
    </w:p>
    <w:p w:rsidR="00477C16" w:rsidRPr="00EB45AC" w:rsidRDefault="00AB3FA2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477C16" w:rsidRPr="00EB45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раннем возрасте (1 год - 3 года)</w:t>
      </w:r>
    </w:p>
    <w:p w:rsidR="00477C16" w:rsidRPr="00EB45AC" w:rsidRDefault="00477C16" w:rsidP="00AB3FA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 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деятельность и игры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с составными и динамическимиигрушками;</w:t>
      </w:r>
    </w:p>
    <w:p w:rsidR="00477C16" w:rsidRPr="00EB45AC" w:rsidRDefault="00477C16" w:rsidP="00AB3FA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экспериментирование с материалами и веществами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(песок, вода, тесто и пр.);</w:t>
      </w:r>
    </w:p>
    <w:p w:rsidR="00477C16" w:rsidRPr="00EB45AC" w:rsidRDefault="00477C16" w:rsidP="00AB3FA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 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 с взрослым и совместные игры со сверстниками под руководством взрослого;</w:t>
      </w:r>
    </w:p>
    <w:p w:rsidR="00477C16" w:rsidRPr="00EB45AC" w:rsidRDefault="00477C16" w:rsidP="00AB3FA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самообслуживание и действия с бытовыми предметами-орудиями(ложка, совок, лопатка и пр.)</w:t>
      </w:r>
    </w:p>
    <w:p w:rsidR="00477C16" w:rsidRPr="00EB45AC" w:rsidRDefault="00477C16" w:rsidP="00AB3FA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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восприятие смысла музыки, сказок, стихов, рассматривание картинок, двигательная активность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 для детей дошкольного возраста (3 года - 8 лет)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ряд видов деятельности, таких как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игровая,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включая сюжетно-ролевую игру, игру с правилами и другие виды игры,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коммуникативная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(общение и взаимодействие со взрослыми и сверстниками),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познавательно-исследовательская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(исследования объектов окружающего мира и экспериментирования с ними), а также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восприятие художественной литературы и фольклора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самообслуживание и элементарный бытовой труд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(в помещении и на улице),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из разного материала, включая конструкторы, модули, бумагу, природный и иной материал, изобразительная (рисование, лепка, аппликация),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(восприятие и понимание смысла музыкальных произведений, пение, музыкально-ритмические движения, игры на детских музыкальных инструментах) и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двигательная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(овладение основными движениями) формы активности ребенка.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делают выбор;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активно играют;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используют материалы, которым можно найти более чем одно применение;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работают все вместе и заботятся друг о друге;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отвечают за свои поступки.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Всегда называйте детей по имени.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Говорите индивидуально с каждым ребенком так часто, как это только возможно.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При разговоре находитесь на одном уровне с ребенком: опускайтесь на корточки или садитесь на низкий стул.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Слушайте, что говорит вам ребенок, и отвечайте ему.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вы пообещали детям, что вы что-то сделаете для них позднее, не забудьте сделать это.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Выражайте искреннее восхищение результатами работы детей.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Дайте детям возможность рассказывать другим о своей работе и своих интересах.</w:t>
      </w:r>
    </w:p>
    <w:p w:rsidR="00477C16" w:rsidRPr="00EB45AC" w:rsidRDefault="00477C16" w:rsidP="00AB3FA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Используйте идеи и предложения детей и благодарите их за помощь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    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самодеятельностью.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    Выделяются сущностные признаки совместной деятельности взрослых и детей – 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партнерской позиции взрослого и партнерской формы организации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(сотрудничество взрослого и детей, возможность свободного размещения, перемещения и общения детей).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   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</w:t>
      </w:r>
    </w:p>
    <w:p w:rsidR="00477C16" w:rsidRPr="00EB45AC" w:rsidRDefault="00477C16" w:rsidP="00AB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477C16" w:rsidRPr="00EB45AC" w:rsidRDefault="00477C16" w:rsidP="00AB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477C16" w:rsidRPr="00EB45AC" w:rsidRDefault="00477C16" w:rsidP="00AB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 долженбыть организован таким образом, чтобы детям был предоставлен достаточно широкий выбор центров и материалов.</w:t>
      </w:r>
    </w:p>
    <w:p w:rsidR="00477C16" w:rsidRPr="00EB45AC" w:rsidRDefault="00477C16" w:rsidP="00AB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7C16" w:rsidRPr="00EB45AC" w:rsidRDefault="00477C16" w:rsidP="00AB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В обстановке, ориентированной на ребенка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, дети:</w:t>
      </w:r>
    </w:p>
    <w:p w:rsidR="00477C16" w:rsidRPr="00EB45AC" w:rsidRDefault="00477C16" w:rsidP="00AB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  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477C16" w:rsidRPr="00EB45AC" w:rsidRDefault="00477C16" w:rsidP="00AB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</w:t>
      </w:r>
    </w:p>
    <w:p w:rsidR="00477C16" w:rsidRPr="00EB45AC" w:rsidRDefault="00477C16" w:rsidP="00AB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p w:rsidR="00EB45AC" w:rsidRPr="00EB45AC" w:rsidRDefault="00EB45AC" w:rsidP="00AB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5AC" w:rsidRDefault="00EB45AC" w:rsidP="00AB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B4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Как продемонстрировать детям свое уважение</w:t>
      </w:r>
      <w:r w:rsidR="00AB3F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B3FA2" w:rsidRPr="00EB45AC" w:rsidRDefault="00AB3FA2" w:rsidP="00AB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C16" w:rsidRPr="00EB45AC" w:rsidRDefault="00477C16" w:rsidP="00AB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Воспитателям следует осознать, что дети, как и взрослые, чувствуют и замечают искренность, с которой к ним относятся.</w:t>
      </w:r>
    </w:p>
    <w:p w:rsidR="00477C16" w:rsidRPr="00EB45AC" w:rsidRDefault="00477C16" w:rsidP="00AB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477C16" w:rsidRDefault="00477C16" w:rsidP="00AB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EB45AC" w:rsidRPr="00EB45AC" w:rsidRDefault="00EB45AC" w:rsidP="00AB3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C16" w:rsidRPr="00EB45AC" w:rsidRDefault="00477C16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непосредственно образовательной деятельности в форме совместной партнерской деятельности взрослого и детей</w:t>
      </w:r>
    </w:p>
    <w:p w:rsidR="00477C16" w:rsidRPr="00EB45AC" w:rsidRDefault="00477C16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Понять, что значит быть партнером детей, легче всего, сопоставив эти две позиции</w:t>
      </w:r>
    </w:p>
    <w:p w:rsidR="00477C16" w:rsidRPr="00EB45AC" w:rsidRDefault="00477C16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7C16" w:rsidRPr="00EB45AC" w:rsidRDefault="00477C16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Сравнительная характеристика особенностей</w:t>
      </w:r>
    </w:p>
    <w:p w:rsidR="00477C16" w:rsidRPr="00EB45AC" w:rsidRDefault="00477C16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партнерской и учительской позиций</w:t>
      </w:r>
    </w:p>
    <w:tbl>
      <w:tblPr>
        <w:tblW w:w="10590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2505"/>
        <w:gridCol w:w="3691"/>
        <w:gridCol w:w="4394"/>
      </w:tblGrid>
      <w:tr w:rsidR="00477C16" w:rsidRPr="00EB45AC" w:rsidTr="00EB45AC">
        <w:trPr>
          <w:trHeight w:val="659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Характеризуемые объекты</w:t>
            </w: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Партнерская форма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Школьно-урочная форма</w:t>
            </w:r>
          </w:p>
        </w:tc>
      </w:tr>
      <w:tr w:rsidR="00477C16" w:rsidRPr="00EB45AC" w:rsidTr="00EB45AC">
        <w:trPr>
          <w:trHeight w:val="982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 - всегда равноправный участник дела и как таковой связан с другими взаимным уважением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– э</w:t>
            </w:r>
            <w:r w:rsidR="00EB45AC"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руководитель, регламентатор; </w:t>
            </w: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он непосредственно не включен в деятельность, а дает задание (объясняет) и контролирует</w:t>
            </w:r>
          </w:p>
        </w:tc>
      </w:tr>
      <w:tr w:rsidR="00477C16" w:rsidRPr="00EB45AC" w:rsidTr="00EB45AC">
        <w:trPr>
          <w:trHeight w:val="40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взрослого в пространстве группы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Позиция взрослого динамична (может со своей работой пересесть, если видит, что кто-то особенно в </w:t>
            </w: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нем нуждается); при этом все дети в поле зрения воспитателя (и друг друга).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Взрослый – учитель, отдален от детей, вне круга, противостоит детям, над ними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(например, за письменным столом как на школьном уроке)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Позиция взрослого либо стабильна (стоит у доски, сидит за письменным столом), либо он перемещается для контроля и </w:t>
            </w: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оценки («обходит дозором» детей, контролирует, оценивает, нависая «над» ребенком).</w:t>
            </w:r>
          </w:p>
        </w:tc>
      </w:tr>
      <w:tr w:rsidR="00477C16" w:rsidRPr="00EB45AC" w:rsidTr="00EB45AC">
        <w:trPr>
          <w:trHeight w:val="268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пространства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477C16" w:rsidRPr="00EB45AC" w:rsidTr="00EB45AC">
        <w:trPr>
          <w:trHeight w:val="983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свободы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размещение детей и перемещение в процессе деятельности.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Разрешено свободное общение (рабочий гул)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могут обсуждать работу, задавать друг другу вопросы и т.п.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Жесткое закрепление рабочих мест, запрет на перемещение.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477C16" w:rsidRPr="00EB45AC" w:rsidTr="00EB45AC">
        <w:trPr>
          <w:trHeight w:val="1964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«Чреватость» позиции воспитателя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AB3FA2" w:rsidRDefault="00AB3FA2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 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AB3FA2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  На разных этапах непосредственно образовательной деятельности партнерская позиция воспитателя проявляется особым образом</w:t>
      </w:r>
    </w:p>
    <w:p w:rsidR="00AB3FA2" w:rsidRDefault="00AB3FA2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FA2" w:rsidRDefault="00AB3FA2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FA2" w:rsidRDefault="00AB3FA2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FA2" w:rsidRDefault="00AB3FA2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FA2" w:rsidRDefault="00AB3FA2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FA2" w:rsidRDefault="00AB3FA2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FA2" w:rsidRDefault="00AB3FA2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FA2" w:rsidRDefault="00AB3FA2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FA2" w:rsidRDefault="00AB3FA2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C16" w:rsidRPr="00EB45AC" w:rsidRDefault="00477C16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7C16" w:rsidRPr="00EB45AC" w:rsidRDefault="00477C16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Проявление партнерской позиции воспитателя</w:t>
      </w:r>
    </w:p>
    <w:p w:rsidR="00477C16" w:rsidRPr="00EB45AC" w:rsidRDefault="00477C16" w:rsidP="00AB3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разных этапах непосредственно образовательной деятельности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7C16" w:rsidRPr="00EB45AC" w:rsidRDefault="00477C16" w:rsidP="00AB3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59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3"/>
        <w:gridCol w:w="2319"/>
        <w:gridCol w:w="7178"/>
      </w:tblGrid>
      <w:tr w:rsidR="00477C16" w:rsidRPr="00EB45AC" w:rsidTr="00AB3FA2">
        <w:trPr>
          <w:trHeight w:val="479"/>
        </w:trPr>
        <w:tc>
          <w:tcPr>
            <w:tcW w:w="10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AB3FA2" w:rsidRDefault="00AB3FA2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F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AB3FA2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7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AB3FA2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действий</w:t>
            </w:r>
          </w:p>
        </w:tc>
      </w:tr>
      <w:tr w:rsidR="00AB3FA2" w:rsidRPr="00EB45AC" w:rsidTr="000F2D94">
        <w:trPr>
          <w:trHeight w:val="2119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FA2" w:rsidRPr="00EB45AC" w:rsidRDefault="00AB3FA2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FA2" w:rsidRPr="00EB45AC" w:rsidRDefault="00AB3FA2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 этап деятельности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FA2" w:rsidRPr="00EB45AC" w:rsidRDefault="00AB3FA2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приглашает к деятельности – необязательной, непринужденной: «Давайте сегодня…, Кто хочет, устраивайтесь по удобнее…» (или: «Я буду…Кто хочет, присоединяйтесь…».</w:t>
            </w:r>
          </w:p>
          <w:p w:rsidR="00AB3FA2" w:rsidRPr="00EB45AC" w:rsidRDefault="00AB3FA2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Наметив задачу для совместного выполнения, воспитатель, как равноправный участник, предлагает возможные способы ее реализации.</w:t>
            </w:r>
          </w:p>
        </w:tc>
      </w:tr>
      <w:tr w:rsidR="00477C16" w:rsidRPr="00EB45AC" w:rsidTr="000F2D94">
        <w:trPr>
          <w:trHeight w:val="268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процесса деятельности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477C16" w:rsidRPr="00EB45AC" w:rsidRDefault="00EB45AC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77C16"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исподволь задает развивающее содержание (новые знания, способы деятельности и пр.);</w:t>
            </w:r>
          </w:p>
          <w:p w:rsidR="00477C16" w:rsidRPr="00EB45AC" w:rsidRDefault="00EB45AC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77C16"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свою идею или свой результат для детской критики;</w:t>
            </w:r>
          </w:p>
          <w:p w:rsidR="00477C16" w:rsidRPr="00EB45AC" w:rsidRDefault="00EB45AC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77C16"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заинтересованность в результате детей; включается во взаимную оценку и интерпретацию действий участников;</w:t>
            </w:r>
          </w:p>
          <w:p w:rsidR="00477C16" w:rsidRPr="00EB45AC" w:rsidRDefault="00212F97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77C16"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477C16" w:rsidRPr="00EB45AC" w:rsidTr="000F2D94">
        <w:trPr>
          <w:trHeight w:val="831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 деятельности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AB3FA2" w:rsidRDefault="00AB3FA2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477C16" w:rsidRPr="00EB45AC" w:rsidRDefault="00477C16" w:rsidP="00AB3FA2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включенность взрослого в деятельность наравне с детьми;</w:t>
      </w:r>
    </w:p>
    <w:p w:rsidR="00477C16" w:rsidRPr="00EB45AC" w:rsidRDefault="00477C16" w:rsidP="00AB3FA2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добровольное присоединение детей к деятельности (без психологического и дисциплинарного принуждения);</w:t>
      </w:r>
    </w:p>
    <w:p w:rsidR="00477C16" w:rsidRPr="00EB45AC" w:rsidRDefault="00477C16" w:rsidP="00AB3FA2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477C16" w:rsidRPr="00EB45AC" w:rsidRDefault="00477C16" w:rsidP="00AB3FA2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открытый временной конец непосредственно образовательной деятельности (каждый работает в своем темпе)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   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 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«Не хочешь сегодня (сейчас) делать это с нами, займись потихоньку своим делом, но не мешай другим».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      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 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 присоединения в нем детей просто не возникает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 Когда педагог становится партнером ребенка, а значит равноправным участником общей работы, в результате меняются: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– стиль поведения взрослого (от административно-регламентирующего к непринужденно-доверительному);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AB3FA2" w:rsidRDefault="00AB3FA2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 неделанием.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AB3FA2" w:rsidRDefault="00AB3FA2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</w:t>
      </w:r>
    </w:p>
    <w:p w:rsidR="00477C16" w:rsidRPr="00EB45AC" w:rsidRDefault="00477C16" w:rsidP="00AB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Непосредственная мотивация 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 </w:t>
      </w:r>
      <w:r w:rsidRPr="00EB4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заинтересованности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 дошкольном возрасте непосредственная мотивация обусловливается, прежде всего </w:t>
      </w:r>
      <w:r w:rsidRPr="00EB4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потребностью в новых впечатлениях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Потребность в новых впечатлениях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 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в познавательную потребность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различных уровней.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Результаты продуктивной самостоятельной деятельности, точно также как и совместной, необходимо доводить до состояния выставочных работ.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</w:t>
      </w:r>
    </w:p>
    <w:p w:rsidR="00AB3FA2" w:rsidRDefault="00AB3FA2" w:rsidP="00AB3FA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C16" w:rsidRPr="00EB45AC" w:rsidRDefault="00477C16" w:rsidP="00AB3FA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формы организации</w:t>
      </w:r>
    </w:p>
    <w:p w:rsidR="00477C16" w:rsidRPr="00EB45AC" w:rsidRDefault="00477C16" w:rsidP="00AB3FA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 непосредственно образовательной деятельности</w:t>
      </w:r>
    </w:p>
    <w:p w:rsidR="00477C16" w:rsidRPr="00EB45AC" w:rsidRDefault="00477C16" w:rsidP="00AB3FA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3911"/>
        <w:gridCol w:w="6928"/>
      </w:tblGrid>
      <w:tr w:rsidR="00477C16" w:rsidRPr="00EB45AC" w:rsidTr="000F2D9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Примеры форм работы</w:t>
            </w:r>
          </w:p>
        </w:tc>
      </w:tr>
      <w:tr w:rsidR="00477C16" w:rsidRPr="00EB45AC" w:rsidTr="000F2D9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*Подвижные игры с правилами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*Подвижные дидактические игры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*Игровые упражнения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 Соревнования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*Игровые ситуации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*Досуг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*Ритмика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*Аэробика, детский фитнес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*Спортивные игры и упражнения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*Аттракционы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*Спортивные праздники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*Гимнастика (утренняя и пробуждения)</w:t>
            </w:r>
          </w:p>
        </w:tc>
      </w:tr>
      <w:tr w:rsidR="00477C16" w:rsidRPr="00EB45AC" w:rsidTr="000F2D9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*Сюжетные игры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 Игры с правилами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*Создание игровой ситуации по режимным моментам, с использованием литературного произведения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*Игры с речевым сопровождением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*Пальчиковые игры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*Театрализованные игры</w:t>
            </w:r>
          </w:p>
        </w:tc>
      </w:tr>
      <w:tr w:rsidR="00477C16" w:rsidRPr="00EB45AC" w:rsidTr="000F2D9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Изобразительная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Конструирование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*Мастерская по изготовлению продуктов детского творчества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*Реализация проектов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*Создание творческой группы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*Детский дизайн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*Опытно-экспериментальная деятельность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*Выставки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*Мини-музеи</w:t>
            </w:r>
          </w:p>
        </w:tc>
      </w:tr>
      <w:tr w:rsidR="00477C16" w:rsidRPr="00EB45AC" w:rsidTr="000F2D9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Восприятие  художественной литературы и фольклора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*Чтение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*Обсуждение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*Заучивание, рассказывание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*Беседа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*Театрализованная деятельность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*Самостоятельная художественная речевая деятельность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*Викторина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*КВН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*Вопросы и ответы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*Презентация книжек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*Выставки в книжном уголке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*Литературные праздники, досуг</w:t>
            </w:r>
          </w:p>
        </w:tc>
      </w:tr>
      <w:tr w:rsidR="00477C16" w:rsidRPr="00EB45AC" w:rsidTr="000F2D9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*Наблюдение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*Экскурсия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*Решение проблемных ситуаций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*Экспериментирование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*Коллекционирование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*Моделирование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*Исследование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*Реализация проекта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*Игры (сюжетные, с правилами)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*Интеллектуальные игры (головоломки, викторины, задачи-шутки, ребусы, кроссворды, шарады)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*Мини-музеи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*Конструирование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*Увлечения</w:t>
            </w:r>
          </w:p>
        </w:tc>
      </w:tr>
      <w:tr w:rsidR="00477C16" w:rsidRPr="00EB45AC" w:rsidTr="000F2D9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*Беседа. Ситуативный разговор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*речевая ситуация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*Составление и отгадывание загадок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*Игры (сюжетные, с правилами, театрализованные)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*Игровые ситуации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*Этюды и постановки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*Логоритмика</w:t>
            </w:r>
          </w:p>
        </w:tc>
      </w:tr>
      <w:tr w:rsidR="00477C16" w:rsidRPr="00EB45AC" w:rsidTr="000F2D9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*Дежурство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*Поручения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*Задания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*Самообслуживание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*Совместные действия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*Экскурсия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*Реализация проекта</w:t>
            </w:r>
          </w:p>
        </w:tc>
      </w:tr>
      <w:tr w:rsidR="00477C16" w:rsidRPr="00EB45AC" w:rsidTr="000F2D94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Музыкальная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*Слушание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*Импровизация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*Исполнение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*Экспериментирование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*Подвижные игры (с музыкальным сопровождением)</w:t>
            </w:r>
          </w:p>
          <w:p w:rsidR="00477C16" w:rsidRPr="00EB45AC" w:rsidRDefault="00477C16" w:rsidP="00AB3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AC">
              <w:rPr>
                <w:rFonts w:ascii="Times New Roman" w:eastAsia="Times New Roman" w:hAnsi="Times New Roman" w:cs="Times New Roman"/>
                <w:sz w:val="28"/>
                <w:szCs w:val="28"/>
              </w:rPr>
              <w:t>*Музыкально-дидактические игры</w:t>
            </w:r>
          </w:p>
        </w:tc>
      </w:tr>
    </w:tbl>
    <w:p w:rsidR="00477C16" w:rsidRPr="00EB45AC" w:rsidRDefault="00477C16" w:rsidP="00AB3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Опираясь на характерную для старших дошкольников потребность в самоутверждении и признании со стороны взрослых,</w:t>
      </w:r>
      <w:r w:rsidRPr="00EB4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воспитатель обеспечивает условия для развития детской самостоятельности, инициативы, творчества.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 придерживается следующих правил.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Высшей формой самостоятельности детей является 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творчество.</w:t>
      </w:r>
      <w:r w:rsidRPr="00EB45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Задача воспитателя - развивать интерес к творчеству.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 xml:space="preserve"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На седьмом году жизни</w:t>
      </w:r>
      <w:r w:rsidRPr="00EB45AC">
        <w:rPr>
          <w:rFonts w:ascii="Times New Roman" w:eastAsia="Times New Roman" w:hAnsi="Times New Roman" w:cs="Times New Roman"/>
          <w:i/>
          <w:iCs/>
          <w:sz w:val="28"/>
          <w:szCs w:val="28"/>
        </w:rPr>
        <w:t> расширяются возможности развития самостоятельной познавательной деятельности.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</w:t>
      </w:r>
      <w:r w:rsidRPr="00EB45AC">
        <w:rPr>
          <w:rFonts w:ascii="Times New Roman" w:eastAsia="Times New Roman" w:hAnsi="Times New Roman" w:cs="Times New Roman"/>
          <w:i/>
          <w:iCs/>
          <w:sz w:val="28"/>
          <w:szCs w:val="28"/>
        </w:rPr>
        <w:t> Развиваются возможности памяти.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t> Увеличивается ее объем, произвольность запоминания информации.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Развивающаяся познавательная активность старших дошкольников поддерживается всей атмосферой жизни в группе детского сада.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Обязательным элементом образа жизни в старшей и подготовительной группах является участие детей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в разрешении проблемных ситуаций,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 - в проведении элементарных опытов,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в организации экспериментирования (с водой, снегом, воздухом, звуками, светом, магнитами, увеличительными стеклами и т. п.),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в развивающих играх, головоломках, в изготовлении игрушек-самоделок, простейших механизмов и моделей.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- подобные вопросы постоянно присутствуют в общении воспитателя со старшими дошкольниками.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единицей педагогического процесса в группе младшего возраста является развивающая ситуация, то есть такая форма совместной деятельности педагога и детей, которая планируется и организуется педагогом с целью </w:t>
      </w:r>
      <w:r w:rsidRPr="00EB45AC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определенных задач развития и воспитания с учетом возрастных особенностей и интересов детей. Планируя развивающую ситуацию,воспитателю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477C16" w:rsidRPr="00EB45AC" w:rsidRDefault="00477C16" w:rsidP="00AB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обогащение представлений о предметах быта и их назначении: из какой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477C16" w:rsidRPr="00EB45AC" w:rsidRDefault="00477C16" w:rsidP="00AB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</w:t>
      </w:r>
    </w:p>
    <w:p w:rsidR="00477C16" w:rsidRPr="00EB45AC" w:rsidRDefault="00477C16" w:rsidP="00AB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</w:t>
      </w:r>
    </w:p>
    <w:p w:rsidR="00477C16" w:rsidRPr="00EB45AC" w:rsidRDefault="00477C16" w:rsidP="00AB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освоение представлений о домашних животных - ситуация «Кот Василий и котенок Пух пришли проведать нашу Машеньку» (образовательная область «Познание»);</w:t>
      </w:r>
    </w:p>
    <w:p w:rsidR="00477C16" w:rsidRPr="00EB45AC" w:rsidRDefault="00477C16" w:rsidP="00AB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Эффективно использование сюжетно-тематического планированияобразовательного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 случае работы с детьми младшего возраста в условиях образовательного учреждения воспитателю необходимо помнить об обязательной </w:t>
      </w: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мотивации ребенка на любой вид деятельности.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Все это нужно для того, чтобы каждый день мотивировать детей на предстающую деятельность.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77C16" w:rsidRPr="00EB45AC" w:rsidRDefault="00477C16" w:rsidP="00AB3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На настоящий момент необходимо акцентировать внимание на следующих принципах работы с детьми: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уход от жестко регламентированного обучения школьного типа;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обеспечение двигательной активности детей в различных формах;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использование цикличности и проектной организации содержания образования;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широкое использование методов, активизирующих мышление, воображение и поисковую деятельность детей. Введение в обучение элементов проблемности, задач открытого типа, имеющих разные варианты решений;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477C16" w:rsidRPr="00EB45AC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2B7E6C" w:rsidRPr="00AB3FA2" w:rsidRDefault="00477C16" w:rsidP="00A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C">
        <w:rPr>
          <w:rFonts w:ascii="Times New Roman" w:eastAsia="Times New Roman" w:hAnsi="Times New Roman" w:cs="Times New Roman"/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sectPr w:rsidR="002B7E6C" w:rsidRPr="00AB3FA2" w:rsidSect="00EB45AC">
      <w:footerReference w:type="default" r:id="rId7"/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3A" w:rsidRDefault="0000123A" w:rsidP="00212F97">
      <w:pPr>
        <w:spacing w:after="0" w:line="240" w:lineRule="auto"/>
      </w:pPr>
      <w:r>
        <w:separator/>
      </w:r>
    </w:p>
  </w:endnote>
  <w:endnote w:type="continuationSeparator" w:id="1">
    <w:p w:rsidR="0000123A" w:rsidRDefault="0000123A" w:rsidP="0021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975893"/>
    </w:sdtPr>
    <w:sdtContent>
      <w:p w:rsidR="00212F97" w:rsidRDefault="0001624A">
        <w:pPr>
          <w:pStyle w:val="a8"/>
          <w:jc w:val="right"/>
        </w:pPr>
        <w:fldSimple w:instr=" PAGE   \* MERGEFORMAT ">
          <w:r w:rsidR="00AB3FA2">
            <w:rPr>
              <w:noProof/>
            </w:rPr>
            <w:t>12</w:t>
          </w:r>
        </w:fldSimple>
      </w:p>
    </w:sdtContent>
  </w:sdt>
  <w:p w:rsidR="00212F97" w:rsidRDefault="00212F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3A" w:rsidRDefault="0000123A" w:rsidP="00212F97">
      <w:pPr>
        <w:spacing w:after="0" w:line="240" w:lineRule="auto"/>
      </w:pPr>
      <w:r>
        <w:separator/>
      </w:r>
    </w:p>
  </w:footnote>
  <w:footnote w:type="continuationSeparator" w:id="1">
    <w:p w:rsidR="0000123A" w:rsidRDefault="0000123A" w:rsidP="0021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6A7B"/>
    <w:multiLevelType w:val="multilevel"/>
    <w:tmpl w:val="63D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13B01"/>
    <w:multiLevelType w:val="multilevel"/>
    <w:tmpl w:val="B0C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37424"/>
    <w:multiLevelType w:val="multilevel"/>
    <w:tmpl w:val="D690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C16"/>
    <w:rsid w:val="0000123A"/>
    <w:rsid w:val="0001624A"/>
    <w:rsid w:val="000F2D94"/>
    <w:rsid w:val="00212F97"/>
    <w:rsid w:val="002B7E6C"/>
    <w:rsid w:val="00477C16"/>
    <w:rsid w:val="00AB3FA2"/>
    <w:rsid w:val="00B34C5C"/>
    <w:rsid w:val="00EB45AC"/>
    <w:rsid w:val="00F6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5C"/>
  </w:style>
  <w:style w:type="paragraph" w:styleId="2">
    <w:name w:val="heading 2"/>
    <w:basedOn w:val="a"/>
    <w:link w:val="20"/>
    <w:uiPriority w:val="9"/>
    <w:qFormat/>
    <w:rsid w:val="00477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7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C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7C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7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7C16"/>
    <w:rPr>
      <w:b/>
      <w:bCs/>
    </w:rPr>
  </w:style>
  <w:style w:type="character" w:customStyle="1" w:styleId="apple-converted-space">
    <w:name w:val="apple-converted-space"/>
    <w:basedOn w:val="a0"/>
    <w:rsid w:val="00477C16"/>
  </w:style>
  <w:style w:type="character" w:styleId="a5">
    <w:name w:val="Emphasis"/>
    <w:basedOn w:val="a0"/>
    <w:uiPriority w:val="20"/>
    <w:qFormat/>
    <w:rsid w:val="00477C1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1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F97"/>
  </w:style>
  <w:style w:type="paragraph" w:styleId="a8">
    <w:name w:val="footer"/>
    <w:basedOn w:val="a"/>
    <w:link w:val="a9"/>
    <w:uiPriority w:val="99"/>
    <w:unhideWhenUsed/>
    <w:rsid w:val="0021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F97"/>
  </w:style>
  <w:style w:type="paragraph" w:styleId="aa">
    <w:name w:val="Balloon Text"/>
    <w:basedOn w:val="a"/>
    <w:link w:val="ab"/>
    <w:uiPriority w:val="99"/>
    <w:semiHidden/>
    <w:unhideWhenUsed/>
    <w:rsid w:val="00AB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2014-11-11T10:16:00Z</dcterms:created>
  <dcterms:modified xsi:type="dcterms:W3CDTF">2015-01-24T05:27:00Z</dcterms:modified>
</cp:coreProperties>
</file>