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89" w:rsidRPr="003C1889" w:rsidRDefault="003C1889" w:rsidP="003C1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89" w:rsidRPr="003C1889" w:rsidRDefault="003C1889" w:rsidP="003C1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89" w:rsidRPr="003C1889" w:rsidRDefault="003C1889" w:rsidP="003C1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889">
        <w:rPr>
          <w:rFonts w:ascii="Times New Roman" w:hAnsi="Times New Roman" w:cs="Times New Roman"/>
          <w:b/>
          <w:bCs/>
          <w:sz w:val="24"/>
          <w:szCs w:val="24"/>
        </w:rPr>
        <w:t>Консультация для воспитателей</w:t>
      </w:r>
    </w:p>
    <w:p w:rsidR="003C1889" w:rsidRPr="003C1889" w:rsidRDefault="003C1889" w:rsidP="003C1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889">
        <w:rPr>
          <w:rFonts w:ascii="Times New Roman" w:hAnsi="Times New Roman" w:cs="Times New Roman"/>
          <w:b/>
          <w:bCs/>
          <w:sz w:val="24"/>
          <w:szCs w:val="24"/>
        </w:rPr>
        <w:t>«Знакомство дошкольников с государственными символами России»</w:t>
      </w:r>
    </w:p>
    <w:p w:rsidR="00B61011" w:rsidRPr="003C1889" w:rsidRDefault="00B61011" w:rsidP="00B368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4672" w:rsidRPr="003C1889" w:rsidRDefault="002F4672" w:rsidP="002F4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889">
        <w:rPr>
          <w:rFonts w:ascii="Times New Roman" w:hAnsi="Times New Roman" w:cs="Times New Roman"/>
          <w:sz w:val="24"/>
          <w:szCs w:val="24"/>
        </w:rPr>
        <w:tab/>
      </w:r>
      <w:r w:rsidRPr="003C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«Герб и флаг страны отражают историю народа, </w:t>
      </w: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C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мечту создателя и достоинство своих граждан»</w:t>
      </w: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 де Монтень</w:t>
      </w:r>
    </w:p>
    <w:p w:rsidR="002F4672" w:rsidRPr="003C1889" w:rsidRDefault="002F4672" w:rsidP="002F4672">
      <w:pPr>
        <w:pStyle w:val="a3"/>
        <w:spacing w:before="0" w:after="0"/>
      </w:pPr>
    </w:p>
    <w:p w:rsidR="002F4672" w:rsidRPr="003C1889" w:rsidRDefault="002F4672" w:rsidP="002F4672">
      <w:pPr>
        <w:pStyle w:val="a3"/>
        <w:spacing w:before="0" w:after="0"/>
      </w:pPr>
      <w:r w:rsidRPr="003C1889">
        <w:tab/>
        <w:t xml:space="preserve">Дошкольное детство -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 </w:t>
      </w:r>
    </w:p>
    <w:p w:rsidR="002F4672" w:rsidRPr="003C1889" w:rsidRDefault="002F4672" w:rsidP="002F4672">
      <w:pPr>
        <w:pStyle w:val="a3"/>
        <w:spacing w:before="0" w:after="0"/>
      </w:pPr>
      <w:r w:rsidRPr="003C1889">
        <w:t>Гражданско-патриотическое воспитание сегодня - одно из важнейших звеньев системы воспитательной работы</w:t>
      </w: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Патриотизм - любовь к Родине, преданность ей, ответственность и гордость за нее, желание трудиться на ее благо, беречь и умножать ее богатства - начинает формироваться в дошкольном возрасте. Невозможно воспитать чувство собственного достоинства, уверенность в себе, а, следовательно, полноценную личность без уважения к истории и культуре своего Отечества, к его государственной символике. </w:t>
      </w:r>
      <w:proofErr w:type="gramStart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ее элементах  (герб, флаг, гимн) заложен глубочайший смысл: они отражают историю происхождения государства, его структуру, цели, принципы, национальные традиции, особенности хозяйства и природы.</w:t>
      </w:r>
      <w:proofErr w:type="gramEnd"/>
    </w:p>
    <w:p w:rsidR="002F4672" w:rsidRPr="003C1889" w:rsidRDefault="002F4672" w:rsidP="002F4672">
      <w:pPr>
        <w:pStyle w:val="a3"/>
        <w:spacing w:before="0" w:after="0"/>
      </w:pPr>
      <w:r w:rsidRPr="003C1889">
        <w:tab/>
        <w:t xml:space="preserve">Ознакомление с важнейшими государственными символами традиционно входит в содержание патриотического воспитания дошкольников. </w:t>
      </w:r>
    </w:p>
    <w:p w:rsidR="002F4672" w:rsidRPr="003C1889" w:rsidRDefault="002F4672" w:rsidP="002F4672">
      <w:pPr>
        <w:pStyle w:val="a3"/>
        <w:spacing w:before="0" w:after="0"/>
      </w:pPr>
      <w:r w:rsidRPr="003C1889">
        <w:tab/>
        <w:t>В полной мере понять, осмыслить, запомнить некоторые исторические сведения, значение цветов и образов, их взаимное расположение и функции - дело непростое для дошкольников, поскольку образно-символическое мышление у них развито еще недостаточно, запас знаний об историческом прошлом Родины невелик, кругозор не так обширен.</w:t>
      </w:r>
    </w:p>
    <w:p w:rsidR="002F4672" w:rsidRPr="003C1889" w:rsidRDefault="002F4672" w:rsidP="002F4672">
      <w:pPr>
        <w:pStyle w:val="a3"/>
        <w:spacing w:before="0" w:after="0"/>
      </w:pPr>
      <w:r w:rsidRPr="003C1889">
        <w:tab/>
        <w:t xml:space="preserve">Подбирая методы и приемы патриотического воспитания нужно учитывать все особенности детей дошкольного возраста: эмоциональное восприятие окружающего, образность и конкретность мышления, обостренность чувств, недостаточное сформированное историческое сознание, непонимание некоторых социальных явлений. </w:t>
      </w:r>
    </w:p>
    <w:p w:rsidR="002F4672" w:rsidRPr="003C1889" w:rsidRDefault="002F4672" w:rsidP="002F4672">
      <w:pPr>
        <w:pStyle w:val="a3"/>
        <w:spacing w:before="0" w:after="0"/>
      </w:pPr>
      <w:r w:rsidRPr="003C1889">
        <w:tab/>
        <w:t xml:space="preserve">Следует помнить: патриотическое воспитание дошкольников и работа по ознакомлению с государственной символикой как его часть - это не столько передача знаний, сколько формирование на их основе любви к Родине. И эта работа даст большой эффект, если будет опираться на организацию доступной возрасту детей деятельности. </w:t>
      </w:r>
    </w:p>
    <w:p w:rsidR="002F4672" w:rsidRPr="003C1889" w:rsidRDefault="002F4672" w:rsidP="002F4672">
      <w:pPr>
        <w:pStyle w:val="a3"/>
        <w:spacing w:before="0" w:after="0"/>
      </w:pPr>
      <w:r w:rsidRPr="003C1889">
        <w:tab/>
        <w:t xml:space="preserve">Целесообразно сначала познакомить детей с Государственным флагом России. </w:t>
      </w:r>
    </w:p>
    <w:p w:rsidR="002F4672" w:rsidRPr="003C1889" w:rsidRDefault="002F4672" w:rsidP="002F4672">
      <w:pPr>
        <w:pStyle w:val="a3"/>
        <w:spacing w:before="0" w:after="0"/>
      </w:pPr>
      <w:r w:rsidRPr="003C1889">
        <w:t>Во</w:t>
      </w:r>
      <w:r w:rsidR="00B61011" w:rsidRPr="003C1889">
        <w:t>-первых, с российским флагом</w:t>
      </w:r>
      <w:r w:rsidRPr="003C1889">
        <w:t xml:space="preserve"> дети встречаются наиболее часто: флаги на улицах, его изображение на открытках, плакатах, в телевизионных заставках, на одежде, сувенирах. </w:t>
      </w:r>
    </w:p>
    <w:p w:rsidR="002F4672" w:rsidRPr="003C1889" w:rsidRDefault="002F4672" w:rsidP="002F4672">
      <w:pPr>
        <w:pStyle w:val="a3"/>
        <w:spacing w:before="0" w:after="0"/>
      </w:pPr>
      <w:r w:rsidRPr="003C1889">
        <w:t xml:space="preserve">Во-вторых, при знакомстве с российским флагом ребенку необходимо уяснить лишь цвет его полос и взаимное расположение. </w:t>
      </w:r>
    </w:p>
    <w:p w:rsidR="002F4672" w:rsidRPr="003C1889" w:rsidRDefault="002F4672" w:rsidP="002F4672">
      <w:pPr>
        <w:pStyle w:val="a3"/>
        <w:spacing w:before="0" w:after="0"/>
      </w:pPr>
      <w:r w:rsidRPr="003C1889">
        <w:t xml:space="preserve">Затем следует познакомить детей с Государственным гимном России, который имеет две составляющие: текст и музыку. Государственная символика любой страны имеет единое цветовое решение, поэтому дети совместно с педагогом должны найти отображение трех цветов флага в словах гимна. </w:t>
      </w:r>
    </w:p>
    <w:p w:rsidR="002F4672" w:rsidRPr="003C1889" w:rsidRDefault="002F4672" w:rsidP="002F4672">
      <w:pPr>
        <w:pStyle w:val="a3"/>
        <w:spacing w:before="0" w:after="0"/>
      </w:pPr>
      <w:r w:rsidRPr="003C1889">
        <w:tab/>
        <w:t>Далее желательно провести занятие «Герб</w:t>
      </w:r>
      <w:r w:rsidR="00B36846">
        <w:t xml:space="preserve"> поселка</w:t>
      </w:r>
      <w:r w:rsidRPr="003C1889">
        <w:t xml:space="preserve">», на котором детям предлагается рассмотреть форму герба и его основной цвет, выяснить, что они символизируют. Только после этого целесообразно провести занятие - исследование «Герб </w:t>
      </w:r>
      <w:r w:rsidR="00575EF9">
        <w:t>России</w:t>
      </w:r>
      <w:r w:rsidRPr="003C1889">
        <w:t xml:space="preserve">». К этому моменту дети сами могут рассказать о форме и цвете герба, о том, что они символизируют. </w:t>
      </w:r>
    </w:p>
    <w:p w:rsidR="002F4672" w:rsidRPr="003C1889" w:rsidRDefault="002F4672" w:rsidP="002F4672">
      <w:pPr>
        <w:pStyle w:val="a3"/>
        <w:spacing w:before="0" w:after="0"/>
      </w:pPr>
      <w:r w:rsidRPr="003C1889">
        <w:tab/>
        <w:t xml:space="preserve">Такая последовательность при ознакомлении дошкольников с символикой России соответствует одному из основных дидактических принципов - от </w:t>
      </w:r>
      <w:proofErr w:type="gramStart"/>
      <w:r w:rsidRPr="003C1889">
        <w:t>простого</w:t>
      </w:r>
      <w:proofErr w:type="gramEnd"/>
      <w:r w:rsidRPr="003C1889">
        <w:t xml:space="preserve"> к сложному - и даст хорошие результаты. </w:t>
      </w:r>
    </w:p>
    <w:p w:rsidR="002F4672" w:rsidRPr="003C1889" w:rsidRDefault="002F4672" w:rsidP="002F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Ребёнок на пороге школы должен узнавать герб, флаг, и мелодию гимна России. В детском саду дети только знакомятся с текстом гимна нашей страны, наизусть они учат его в начальной школе. </w:t>
      </w:r>
    </w:p>
    <w:p w:rsidR="003C1889" w:rsidRPr="003C1889" w:rsidRDefault="003C1889" w:rsidP="003C1889">
      <w:pPr>
        <w:shd w:val="clear" w:color="auto" w:fill="FFFFFF"/>
        <w:spacing w:after="0" w:line="240" w:lineRule="auto"/>
        <w:ind w:left="-284" w:right="-40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государственными символами нашей страны необходимо с младшего дошкольного возраста на занятиях по аппликации, либо на рисовании. На занятиях в средней группе основное внимание следует уделить сравнению цветов российского флага и красок родной природы, образу солнца в народном искусстве, в песне, загадке, сказке, вышивке.</w:t>
      </w:r>
    </w:p>
    <w:p w:rsidR="002F4672" w:rsidRPr="003C1889" w:rsidRDefault="002F4672" w:rsidP="003C1889">
      <w:pPr>
        <w:shd w:val="clear" w:color="auto" w:fill="FFFFFF"/>
        <w:spacing w:after="0" w:line="240" w:lineRule="auto"/>
        <w:ind w:left="-284" w:right="-40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старшего дошкольного возраста можно сформировать представления об основных функциях государственной символики страны, о том, для чего стране нужны флаг, герб и гимн. Старшим дошкольникам доступно понимание того, что государственные символы объединяют людей, живущих в государстве, граждан России, служат нашей стране, её гражданам отличительными знаками. Формирование у детей старшего дошкольного возраста представлений о назначении государственных символов тесно связано с такой важной задачей, как воспитание любви и уважения к своей Родине, гордости за принадлежность к гражданам России. </w:t>
      </w:r>
    </w:p>
    <w:p w:rsidR="002F4672" w:rsidRPr="003C1889" w:rsidRDefault="002F4672" w:rsidP="002F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Ребят нужно познакомить с символическим значением цветов герба и флага нашей страны, изображение на гербе России. Символика несёт в себе огромный потенциал для нравственного воспитания детей, поскольку в ней заложены наиболее устойчивые нравственные качества народа. Важно не столько узнать и запомнить, что изображено на гербе, какого цвета полосы, на флаге нашей Родины, сколько понять, что они означают добро и красоту, подумать о том, какие мы сами, какими должны быть, являясь гражданами России. Известно, что белый цвет означает мир и чистоту души, синий – верность и правду, красный – отвагу и любовь. Беседуя о флаге нашей страны, детям необходимо объяснить, что они тоже должны соответствовать этим символам, стараться быть дружными, честными и отважными, любить </w:t>
      </w:r>
      <w:proofErr w:type="gramStart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свою Родину. </w:t>
      </w:r>
    </w:p>
    <w:p w:rsidR="002F4672" w:rsidRPr="003C1889" w:rsidRDefault="002F4672" w:rsidP="002F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Герб и флаг государства </w:t>
      </w: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явления сложные и многогранные, они имеют строго определенную специфику, ряд взаимосвязанных компонентов, таких как правовой, знаково - символический, национально-культурный и эстетический. </w:t>
      </w:r>
    </w:p>
    <w:p w:rsidR="002F4672" w:rsidRPr="003C1889" w:rsidRDefault="002F4672" w:rsidP="002F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Рисунок современного государственного флага и герба регламентируют Федеральные законы Российской Федерации. Правовой компонент влияет на особенности методики ознакомления детей с государственной символикой России. Так, например, не стоит использовать в работе с дошкольниками раскраски с изображением герба и флага. Ребята в этом возрасте далеко не всегда могут точно передать цвета государственных символов. Также не следует экспериментировать с вырезанием картинок, изображающих государственные символы. Нарушение целостности рисунка герба или флага может расцениваться как нарушение закона. Однако, соблюдая правовые основы, важно поддерживать и поощрять изображения символики детьми в их собственном изобразительном творчестве. Например, ребенок может нарисовать свой дом и украсить его Российским флагом, как в праздничный день. </w:t>
      </w:r>
    </w:p>
    <w:p w:rsidR="002F4672" w:rsidRPr="003C1889" w:rsidRDefault="002F4672" w:rsidP="002F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ознакомления детей с государственными символами можно воспользоваться изданными дидактическими материалами или самостоятельно подобрать рисунки с изображением гербов и флагов разных стран. </w:t>
      </w:r>
    </w:p>
    <w:p w:rsidR="002F4672" w:rsidRPr="003C1889" w:rsidRDefault="002F4672" w:rsidP="002F4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вопросы для беседы с детьми:</w:t>
      </w:r>
    </w:p>
    <w:p w:rsidR="002F4672" w:rsidRPr="003C1889" w:rsidRDefault="002F4672" w:rsidP="002F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Что это? (герб России, флаг России) </w:t>
      </w:r>
    </w:p>
    <w:p w:rsidR="002F4672" w:rsidRPr="003C1889" w:rsidRDefault="002F4672" w:rsidP="002F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Назови цвета флага нашей страны (белый, синий, красный)</w:t>
      </w:r>
      <w:proofErr w:type="gramStart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F4672" w:rsidRPr="003C1889" w:rsidRDefault="002F4672" w:rsidP="002F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Что означают цвета Российского флага? (белый цвет – снег, облака; синий – небо, реки и моря, красный – огонь) </w:t>
      </w:r>
      <w:proofErr w:type="gramEnd"/>
    </w:p>
    <w:p w:rsidR="002F4672" w:rsidRPr="003C1889" w:rsidRDefault="002F4672" w:rsidP="002F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Что изображено на гербе России? (двуглавый орёл, всадник, побеждающий змея).</w:t>
      </w:r>
    </w:p>
    <w:p w:rsidR="002F4672" w:rsidRPr="003C1889" w:rsidRDefault="002F4672" w:rsidP="002F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Что означает изображение двуглавого орла? (солнце) </w:t>
      </w:r>
    </w:p>
    <w:p w:rsidR="002F4672" w:rsidRPr="003C1889" w:rsidRDefault="002F4672" w:rsidP="002F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Что означает изображение всадника? (победу добра над злом) </w:t>
      </w:r>
    </w:p>
    <w:p w:rsidR="002F4672" w:rsidRPr="003C1889" w:rsidRDefault="002F4672" w:rsidP="002F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Где можно увидеть изображение флага России? (на зданиях, машинах, самолетах) </w:t>
      </w:r>
    </w:p>
    <w:p w:rsidR="002F4672" w:rsidRPr="003C1889" w:rsidRDefault="002F4672" w:rsidP="002F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Где можно увидеть изображение герба России? (на монетах, документах) </w:t>
      </w:r>
    </w:p>
    <w:p w:rsidR="002F4672" w:rsidRPr="003C1889" w:rsidRDefault="002F4672" w:rsidP="002F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Зачем нужно изображение герба на монетах, а изображение флагов на машинах и самолетах? (чтобы можно было отличить их от монет, автомобилей и самолетов других стран) </w:t>
      </w:r>
    </w:p>
    <w:p w:rsidR="002F4672" w:rsidRPr="003C1889" w:rsidRDefault="002F4672" w:rsidP="002F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Зачем </w:t>
      </w:r>
      <w:proofErr w:type="gramStart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стране герб и флаг? (объединять людей, живущих в нашей стране, быть отличительным знаком).</w:t>
      </w:r>
    </w:p>
    <w:p w:rsidR="002F4672" w:rsidRPr="003C1889" w:rsidRDefault="002F4672" w:rsidP="00895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672" w:rsidRPr="003C1889" w:rsidRDefault="002F4672" w:rsidP="002F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Знания и представления о гербе и флаге России, которые могут быть </w:t>
      </w:r>
    </w:p>
    <w:p w:rsidR="002F4672" w:rsidRPr="003C1889" w:rsidRDefault="002F4672" w:rsidP="002F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C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сформированы</w:t>
      </w:r>
      <w:proofErr w:type="gramEnd"/>
      <w:r w:rsidRPr="003C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детей старшего дошкольного возраста</w:t>
      </w:r>
    </w:p>
    <w:p w:rsidR="002F4672" w:rsidRPr="003C1889" w:rsidRDefault="002F4672" w:rsidP="002F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671" w:type="pct"/>
        <w:jc w:val="center"/>
        <w:tblCellSpacing w:w="0" w:type="dxa"/>
        <w:tblInd w:w="-34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2241"/>
        <w:gridCol w:w="2309"/>
        <w:gridCol w:w="2238"/>
        <w:gridCol w:w="2508"/>
      </w:tblGrid>
      <w:tr w:rsidR="002F4672" w:rsidRPr="003C1889" w:rsidTr="002F4672">
        <w:trPr>
          <w:tblCellSpacing w:w="0" w:type="dxa"/>
          <w:jc w:val="center"/>
        </w:trPr>
        <w:tc>
          <w:tcPr>
            <w:tcW w:w="120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F4672" w:rsidRPr="003C1889" w:rsidRDefault="002F4672" w:rsidP="00C1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Знания и представления</w:t>
            </w:r>
          </w:p>
        </w:tc>
        <w:tc>
          <w:tcPr>
            <w:tcW w:w="3795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F4672" w:rsidRPr="003C1889" w:rsidRDefault="002F4672" w:rsidP="00C1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Характеристика уровней знаний и представлений</w:t>
            </w:r>
          </w:p>
        </w:tc>
      </w:tr>
      <w:tr w:rsidR="002F4672" w:rsidRPr="003C1889" w:rsidTr="002F4672">
        <w:trPr>
          <w:tblCellSpacing w:w="0" w:type="dxa"/>
          <w:jc w:val="center"/>
        </w:trPr>
        <w:tc>
          <w:tcPr>
            <w:tcW w:w="120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F4672" w:rsidRPr="003C1889" w:rsidRDefault="002F4672" w:rsidP="00C10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F4672" w:rsidRPr="003C1889" w:rsidRDefault="002F4672" w:rsidP="00C1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12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F4672" w:rsidRPr="003C1889" w:rsidRDefault="002F4672" w:rsidP="00C1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34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F4672" w:rsidRPr="003C1889" w:rsidRDefault="002F4672" w:rsidP="00C1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Максимальный</w:t>
            </w:r>
          </w:p>
        </w:tc>
      </w:tr>
      <w:tr w:rsidR="002F4672" w:rsidRPr="003C1889" w:rsidTr="002F4672">
        <w:trPr>
          <w:trHeight w:val="2520"/>
          <w:tblCellSpacing w:w="0" w:type="dxa"/>
          <w:jc w:val="center"/>
        </w:trPr>
        <w:tc>
          <w:tcPr>
            <w:tcW w:w="120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2F4672" w:rsidRPr="003C1889" w:rsidRDefault="002F4672" w:rsidP="00C10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изображение герба и флага России.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Называть их: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"Герб России", "Флаг России".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Знать, что цвета герба и флага, изображение на гербе означают добро и красоту.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представления о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Назначении государственного герба, и государственного флага.</w:t>
            </w:r>
          </w:p>
        </w:tc>
        <w:tc>
          <w:tcPr>
            <w:tcW w:w="124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2F4672" w:rsidRPr="003C1889" w:rsidRDefault="002F4672" w:rsidP="00C10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герб и флаг России, выбирает их среди изображений гербов и флагов других стран.</w:t>
            </w:r>
          </w:p>
        </w:tc>
        <w:tc>
          <w:tcPr>
            <w:tcW w:w="12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2F4672" w:rsidRPr="003C1889" w:rsidRDefault="002F4672" w:rsidP="00C10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Уверенно выбирает изображение герба и флага нашей страны среди других, называет их. Знает, что цвета герба и флага, изображение на гербе означают добро и красоту.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Имеет представление о том, что изображение герба России можно увидеть на монетах, а флага на машинах, самолетах, что флаги украшают улицу в праздничный день.</w:t>
            </w:r>
          </w:p>
        </w:tc>
        <w:tc>
          <w:tcPr>
            <w:tcW w:w="134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2F4672" w:rsidRPr="003C1889" w:rsidRDefault="002F4672" w:rsidP="00C10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Уверенно выбирает изображение герба и флага нашей страны среди других, называет их, Знает, что цвета герба и флага, изображение на гербе означают добро и красоту,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Орел - солнце,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Всадник - победу добра над злом, цвета Российского флага определяет, как цвета природы (снег, небо и т.д.)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Имеет представление о том, что герб и флаг </w:t>
            </w:r>
            <w:proofErr w:type="gramStart"/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</w:t>
            </w:r>
            <w:proofErr w:type="gramEnd"/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стране, чтобы объединять людей, живущих в ней. Поэтому в праздники вывешивают на зданиях флаги России, а на монетах изображают герб.</w:t>
            </w:r>
          </w:p>
        </w:tc>
      </w:tr>
    </w:tbl>
    <w:p w:rsidR="002F4672" w:rsidRPr="003C1889" w:rsidRDefault="002F4672" w:rsidP="002F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Знания и представления о государственных символах России, </w:t>
      </w:r>
    </w:p>
    <w:p w:rsidR="002F4672" w:rsidRPr="003C1889" w:rsidRDefault="002F4672" w:rsidP="002F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proofErr w:type="gramStart"/>
      <w:r w:rsidRPr="003C18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которые могут быть сформированы у детей подготовительной группы</w:t>
      </w:r>
      <w:proofErr w:type="gramEnd"/>
    </w:p>
    <w:p w:rsidR="002F4672" w:rsidRPr="003C1889" w:rsidRDefault="002F4672" w:rsidP="002F4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814" w:type="pct"/>
        <w:jc w:val="center"/>
        <w:tblCellSpacing w:w="0" w:type="dxa"/>
        <w:tblInd w:w="-624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2381"/>
        <w:gridCol w:w="1560"/>
        <w:gridCol w:w="2976"/>
        <w:gridCol w:w="2664"/>
      </w:tblGrid>
      <w:tr w:rsidR="002F4672" w:rsidRPr="003C1889" w:rsidTr="002F4672">
        <w:trPr>
          <w:tblCellSpacing w:w="0" w:type="dxa"/>
          <w:jc w:val="center"/>
        </w:trPr>
        <w:tc>
          <w:tcPr>
            <w:tcW w:w="124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F4672" w:rsidRPr="003C1889" w:rsidRDefault="002F4672" w:rsidP="00C1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Знания и представления</w:t>
            </w:r>
          </w:p>
        </w:tc>
        <w:tc>
          <w:tcPr>
            <w:tcW w:w="3757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F4672" w:rsidRPr="003C1889" w:rsidRDefault="002F4672" w:rsidP="00C1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Характеристика уровней знаний и представлений</w:t>
            </w:r>
          </w:p>
        </w:tc>
      </w:tr>
      <w:tr w:rsidR="002F4672" w:rsidRPr="003C1889" w:rsidTr="002F4672">
        <w:trPr>
          <w:tblCellSpacing w:w="0" w:type="dxa"/>
          <w:jc w:val="center"/>
        </w:trPr>
        <w:tc>
          <w:tcPr>
            <w:tcW w:w="124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F4672" w:rsidRPr="003C1889" w:rsidRDefault="002F4672" w:rsidP="00C10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F4672" w:rsidRPr="003C1889" w:rsidRDefault="002F4672" w:rsidP="00C1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155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F4672" w:rsidRPr="003C1889" w:rsidRDefault="002F4672" w:rsidP="00C1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3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F4672" w:rsidRPr="003C1889" w:rsidRDefault="002F4672" w:rsidP="00C1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Максимальный</w:t>
            </w:r>
          </w:p>
        </w:tc>
      </w:tr>
      <w:tr w:rsidR="002F4672" w:rsidRPr="003C1889" w:rsidTr="002F4672">
        <w:trPr>
          <w:trHeight w:val="2520"/>
          <w:tblCellSpacing w:w="0" w:type="dxa"/>
          <w:jc w:val="center"/>
        </w:trPr>
        <w:tc>
          <w:tcPr>
            <w:tcW w:w="124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2F4672" w:rsidRPr="003C1889" w:rsidRDefault="002F4672" w:rsidP="00C1021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называть государственные символы "Флаг России", Герб России", "Гимн России".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Знать, что цвета герба и флага, изображение на гербе означают добро и красоту. 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Иметь представления о назначении государственного герба и государственного флага.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представления о правилах поведения при прослушивании государственного гимна.</w:t>
            </w:r>
          </w:p>
        </w:tc>
        <w:tc>
          <w:tcPr>
            <w:tcW w:w="81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2F4672" w:rsidRPr="003C1889" w:rsidRDefault="002F4672" w:rsidP="00C10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Называет флаг, герб и гимн России</w:t>
            </w:r>
          </w:p>
        </w:tc>
        <w:tc>
          <w:tcPr>
            <w:tcW w:w="155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2F4672" w:rsidRPr="003C1889" w:rsidRDefault="002F4672" w:rsidP="00C10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флаг, герб и гимн России. Знает, что цвета герба и флага, изображение на гербе означает добро и красоту.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Орел - солнце;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Всадник - победу добра над злом,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Цвета Российского флага определяет как цвета 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 (снег, небо и пр.)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Имеет представление о том, что герб и флаг </w:t>
            </w:r>
            <w:proofErr w:type="gramStart"/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</w:t>
            </w:r>
            <w:proofErr w:type="gramEnd"/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стране, чтобы объединить людей, живущих в ней. Поэтому в праздники вывешивают на зданиях флаги России, а на монетах изображают герб. Знает, когда исполняются гимн, как нужно при этом себя вести.</w:t>
            </w:r>
          </w:p>
        </w:tc>
        <w:tc>
          <w:tcPr>
            <w:tcW w:w="13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2F4672" w:rsidRPr="003C1889" w:rsidRDefault="002F4672" w:rsidP="00C10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Называют флаг, герб и гимн России. Имеет представление о символическом значении изображений на гербе, цветов герба и флага. Двуглавый орел означает единство и независимость страны; всадник - победу добра </w:t>
            </w: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над злом, белый цвет - чистоту., мир; синий </w:t>
            </w:r>
            <w:proofErr w:type="gramStart"/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ерность правду, красный-отвагу, красоту, любовь. Знает о том, что государственные символы объединяют людей и служат отличительными знаками. Определяет музыку гимна России как величественную и торжественную. Знает, когда исполняется гимн, как нужно при этом себя вести.</w:t>
            </w:r>
          </w:p>
        </w:tc>
      </w:tr>
    </w:tbl>
    <w:p w:rsidR="002F4672" w:rsidRPr="003C1889" w:rsidRDefault="002F4672" w:rsidP="002F4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беседы с детьми целесообразно использовать дидактические материалы, например, рисунки и фотографии денежных знаков, транспортных средств, имеющих изображения государственных символов.</w:t>
      </w: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Данилина П.Н. Дошкольнику, об истории и культуре России: Пособие для реа</w:t>
      </w: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лизации государственной программы «Патриотическое воспитание граждан Российской Федерации на 2001-2005 годы». М.: АРКТИ, 2003.</w:t>
      </w: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Ерохина Е.Л.,  Круглова ТА. Государст</w:t>
      </w: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венные символы России. Флаг; герб, гимн. М.: </w:t>
      </w:r>
      <w:proofErr w:type="spellStart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</w:t>
      </w: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Князева О.А., </w:t>
      </w:r>
      <w:proofErr w:type="spellStart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Приоб</w:t>
      </w: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щение детей к истокам русской народной культуры. СПб: Детство-Пресс, 1998. </w:t>
      </w: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Министерство образования Российской Федерации. Государственная симво</w:t>
      </w: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лика России. История и современность: Наглядное пособие. М.: ЦНСО, 2003. (комплект: книги + компьютерный диск).</w:t>
      </w: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Новиков СВ., Новикова ЕЛ. Родная история. М.: ЭКСМО, 2004.</w:t>
      </w: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Пчёлов</w:t>
      </w:r>
      <w:proofErr w:type="spellEnd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Государственные символы России. Герб, флаг, гимн. М.: Русское слово, 1993.</w:t>
      </w: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Ривина Е.К. Герб и флаг России. Зна</w:t>
      </w: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комим дошкольников и младших школьников с государственными символами. М.: АРКТИ, 2002.</w:t>
      </w: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Ривина Е.К. Российская символика: Иллюстративно-дидактический материал для  образовательных учреждений.   М.: АРКТИ, 2005.</w:t>
      </w: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Романовский</w:t>
      </w:r>
      <w:proofErr w:type="gramEnd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 Символы россий</w:t>
      </w: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государственности: Пособие для учи</w:t>
      </w: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теля. М.: Русское слово, 2002.</w:t>
      </w: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Серов Н.Б. Поурочные разработки по курсу «Государственная символика. Гимн. Герб. Флаг». 1-11-й классы. М.: ВАКО, 2005.</w:t>
      </w:r>
    </w:p>
    <w:p w:rsidR="002F4672" w:rsidRPr="003C1889" w:rsidRDefault="002F4672" w:rsidP="002F4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 чего начинается Родина? / Под ред. Л.А. </w:t>
      </w:r>
      <w:proofErr w:type="spellStart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Кондрыкинской</w:t>
      </w:r>
      <w:proofErr w:type="spellEnd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Сфера, 2003.</w:t>
      </w:r>
    </w:p>
    <w:p w:rsidR="002F4672" w:rsidRPr="003C1889" w:rsidRDefault="002F4672" w:rsidP="003C18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Хорошевич</w:t>
      </w:r>
      <w:proofErr w:type="spellEnd"/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АЛ. Символы русской го</w:t>
      </w:r>
      <w:r w:rsidRPr="003C18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сударственности. М.: Изд-во МГУ, 1993.</w:t>
      </w:r>
      <w:r w:rsidR="00895C7E" w:rsidRPr="003C1889">
        <w:rPr>
          <w:rFonts w:ascii="YS Text" w:hAnsi="YS Text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sectPr w:rsidR="002F4672" w:rsidRPr="003C1889" w:rsidSect="002F46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672"/>
    <w:rsid w:val="002F4672"/>
    <w:rsid w:val="003C1889"/>
    <w:rsid w:val="00575EF9"/>
    <w:rsid w:val="00895C7E"/>
    <w:rsid w:val="00B36846"/>
    <w:rsid w:val="00B61011"/>
    <w:rsid w:val="00B966BA"/>
    <w:rsid w:val="00E91B6E"/>
    <w:rsid w:val="00FC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67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C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67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C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2022-09-27T12:19:00Z</cp:lastPrinted>
  <dcterms:created xsi:type="dcterms:W3CDTF">2014-01-30T05:52:00Z</dcterms:created>
  <dcterms:modified xsi:type="dcterms:W3CDTF">2024-09-04T14:00:00Z</dcterms:modified>
</cp:coreProperties>
</file>