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B7" w:rsidRPr="003828B7" w:rsidRDefault="003828B7" w:rsidP="003828B7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34"/>
          <w:szCs w:val="34"/>
          <w:lang w:eastAsia="ru-RU"/>
        </w:rPr>
      </w:pPr>
      <w:r w:rsidRPr="003828B7">
        <w:rPr>
          <w:rFonts w:ascii="Times New Roman" w:eastAsia="Times New Roman" w:hAnsi="Times New Roman" w:cs="Times New Roman"/>
          <w:b/>
          <w:bCs/>
          <w:color w:val="1B858F"/>
          <w:kern w:val="36"/>
          <w:sz w:val="34"/>
          <w:szCs w:val="34"/>
          <w:lang w:eastAsia="ru-RU"/>
        </w:rPr>
        <w:t>Контроль в ДОУ</w:t>
      </w:r>
    </w:p>
    <w:p w:rsidR="003828B7" w:rsidRPr="003828B7" w:rsidRDefault="003828B7" w:rsidP="003828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16"/>
          <w:szCs w:val="14"/>
          <w:lang w:eastAsia="ru-RU"/>
        </w:rPr>
      </w:pPr>
      <w:r w:rsidRPr="003828B7">
        <w:rPr>
          <w:rFonts w:ascii="Times New Roman" w:eastAsia="Times New Roman" w:hAnsi="Times New Roman" w:cs="Times New Roman"/>
          <w:b/>
          <w:bCs/>
          <w:color w:val="0A090A"/>
          <w:sz w:val="20"/>
          <w:szCs w:val="19"/>
          <w:bdr w:val="none" w:sz="0" w:space="0" w:color="auto" w:frame="1"/>
          <w:lang w:eastAsia="ru-RU"/>
        </w:rPr>
        <w:t>Контроль</w:t>
      </w:r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 </w:t>
      </w:r>
      <w:r w:rsidRPr="003828B7">
        <w:rPr>
          <w:rFonts w:ascii="Times New Roman" w:eastAsia="Times New Roman" w:hAnsi="Times New Roman" w:cs="Times New Roman"/>
          <w:b/>
          <w:bCs/>
          <w:color w:val="0A090A"/>
          <w:sz w:val="20"/>
          <w:szCs w:val="19"/>
          <w:bdr w:val="none" w:sz="0" w:space="0" w:color="auto" w:frame="1"/>
          <w:lang w:eastAsia="ru-RU"/>
        </w:rPr>
        <w:t>в</w:t>
      </w:r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 </w:t>
      </w:r>
      <w:r w:rsidRPr="003828B7">
        <w:rPr>
          <w:rFonts w:ascii="Times New Roman" w:eastAsia="Times New Roman" w:hAnsi="Times New Roman" w:cs="Times New Roman"/>
          <w:b/>
          <w:bCs/>
          <w:color w:val="0A090A"/>
          <w:sz w:val="20"/>
          <w:szCs w:val="19"/>
          <w:bdr w:val="none" w:sz="0" w:space="0" w:color="auto" w:frame="1"/>
          <w:lang w:eastAsia="ru-RU"/>
        </w:rPr>
        <w:t>ДОУ</w:t>
      </w:r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 – это система наблюдения и проверки соответствия воспитательно-образовательного процесса целям и задачам образовательной программы, Устава ДОУ и Программы развития ДОУ, общегосударственным установкам, планам, приказам вышестоящих органов народного образования.</w:t>
      </w:r>
    </w:p>
    <w:p w:rsidR="003828B7" w:rsidRPr="003828B7" w:rsidRDefault="003828B7" w:rsidP="003828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16"/>
          <w:szCs w:val="14"/>
          <w:lang w:eastAsia="ru-RU"/>
        </w:rPr>
      </w:pPr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 xml:space="preserve">«Внутри садовский  контроль — это процесс получения информации об изменениях внешних и внутренних условий функционирования и развития ДОУ, несущих в себе угрозу для реализации спланированных действий или, наоборот, открывающих новые возможности для этого, процесс оценки работы  ДОУ, а также выявления необходимости и организации осуществления ее коррекции» (К.Ю. </w:t>
      </w:r>
      <w:proofErr w:type="gramStart"/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Белая</w:t>
      </w:r>
      <w:proofErr w:type="gramEnd"/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). </w:t>
      </w:r>
    </w:p>
    <w:p w:rsidR="003828B7" w:rsidRPr="003828B7" w:rsidRDefault="003828B7" w:rsidP="003828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16"/>
          <w:szCs w:val="14"/>
          <w:lang w:eastAsia="ru-RU"/>
        </w:rPr>
      </w:pPr>
      <w:r w:rsidRPr="003828B7">
        <w:rPr>
          <w:rFonts w:ascii="Times New Roman" w:eastAsia="Times New Roman" w:hAnsi="Times New Roman" w:cs="Times New Roman"/>
          <w:color w:val="0A090A"/>
          <w:sz w:val="20"/>
          <w:szCs w:val="19"/>
          <w:bdr w:val="none" w:sz="0" w:space="0" w:color="auto" w:frame="1"/>
          <w:lang w:eastAsia="ru-RU"/>
        </w:rPr>
        <w:t>Одной из функций старшего воспитателя дошкольного образовательного учреждения является осуществление контроля и анализа воспитательно-образовательной работы с детьми. С контроля начинается управленческий цикл, чтобы определить состояние работы и наметить задачи на будущее. Задачи реализуются через систему мероприятий, а затем необходимо снова проанализировать уровень работы, но уже на качественно новом витке деятельности дошкольного учреждения.                               </w:t>
      </w:r>
    </w:p>
    <w:p w:rsidR="009E5499" w:rsidRPr="003828B7" w:rsidRDefault="009E5499">
      <w:pPr>
        <w:rPr>
          <w:sz w:val="24"/>
        </w:rPr>
      </w:pPr>
    </w:p>
    <w:sectPr w:rsidR="009E5499" w:rsidRPr="003828B7" w:rsidSect="009E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B7"/>
    <w:rsid w:val="003828B7"/>
    <w:rsid w:val="009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99"/>
  </w:style>
  <w:style w:type="paragraph" w:styleId="1">
    <w:name w:val="heading 1"/>
    <w:basedOn w:val="a"/>
    <w:link w:val="10"/>
    <w:uiPriority w:val="9"/>
    <w:qFormat/>
    <w:rsid w:val="00382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2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2024-09-04T12:15:00Z</dcterms:created>
  <dcterms:modified xsi:type="dcterms:W3CDTF">2024-09-04T12:58:00Z</dcterms:modified>
</cp:coreProperties>
</file>