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B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«БЕРЁЗОВСКИЙ ДЕТСКИЙ САД № 2»</w:t>
      </w: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43A" w:rsidRDefault="0051343A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ПО САМООБРАЗОВАНИЮ</w:t>
      </w:r>
    </w:p>
    <w:p w:rsidR="00FB3A32" w:rsidRDefault="0051343A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2021-2022 учебный год</w:t>
      </w: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P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B3A3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Тема: «Развитие конструктивной деятельности и технического творчества дошкольников через LEGO-конструирование».</w:t>
      </w: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Default="00FB3A32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32" w:rsidRPr="00FB3A32" w:rsidRDefault="0051343A" w:rsidP="00FB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AF1FEF" wp14:editId="2568E400">
            <wp:simplePos x="0" y="0"/>
            <wp:positionH relativeFrom="column">
              <wp:posOffset>529590</wp:posOffset>
            </wp:positionH>
            <wp:positionV relativeFrom="paragraph">
              <wp:posOffset>57150</wp:posOffset>
            </wp:positionV>
            <wp:extent cx="5057775" cy="1666875"/>
            <wp:effectExtent l="0" t="0" r="0" b="0"/>
            <wp:wrapNone/>
            <wp:docPr id="3" name="Рисунок 1" descr="we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A32" w:rsidRDefault="00FB3A3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343A" w:rsidRDefault="0051343A" w:rsidP="0051343A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513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Толстунова</w:t>
      </w:r>
      <w:proofErr w:type="spellEnd"/>
      <w:r w:rsidRPr="00513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Е.А.</w:t>
      </w:r>
    </w:p>
    <w:p w:rsidR="0051343A" w:rsidRDefault="0051343A" w:rsidP="0051343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3A32" w:rsidRDefault="00FB3A32" w:rsidP="0051343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343A" w:rsidRDefault="0051343A" w:rsidP="0051343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343A" w:rsidRDefault="0051343A" w:rsidP="00EA75A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421" w:rsidRPr="00A74331" w:rsidRDefault="00421421" w:rsidP="00FB0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Дошкольное образование   ставит перед собой цель – сформировать инженерное мышление у ребенка. А именно, воспитать человека творческого, с креативным мышлением, способным ориентироваться в мире высокой технической оснащенности и умеющим создавать новые технические формы. Инженерное мышление дошкольников формируется на основе научно-технической деятельности, такой как ЛЕГО – конструирование и другие виды конструирования. LEGO – конструирование, а также образовательная робототехника, предназначены для того, чтобы положить начало формированию у воспитанников целостного представления о мире технике, устройстве конструкций, механизмов и машин, их месте в окружающем мире. Эта технология актуальна в условиях внедрения ФГОС </w:t>
      </w:r>
      <w:proofErr w:type="gramStart"/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что позволяет осуществлять интеграцию образовательных областей. («Социально-коммуникативное развитие», «Речевое развитие», «Познавательное развитие», «Художественно-эстетическое развитие».) Дает возможность педагогу объединять игру с исследовательской и экспериментальной деятельностью, формировать познавательные действи</w:t>
      </w:r>
      <w:r w:rsid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становление сознания; развитие воображения и творческой активности; умение работать в коллективе. Конструкторы ЛЕГО - это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</w:t>
      </w:r>
    </w:p>
    <w:p w:rsidR="00421421" w:rsidRPr="00A74331" w:rsidRDefault="00421421" w:rsidP="00FB0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Конструирование  и  робототехника  как нельзя лучше  способствует,  развитию  внимания,  памяти, мышления, воображения,  коммуникативных  навыков,  умение общаться со сверстниками, обогащению  словарного запаса, формированию связной  речи. </w:t>
      </w:r>
    </w:p>
    <w:p w:rsidR="00421421" w:rsidRPr="00A74331" w:rsidRDefault="00421421" w:rsidP="00FB0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не просто конструирование,  а мощный инновационный образовательный инструмент, который успешно решает проблему социальной  адаптации детей,  делая переход от игры к учёбе.</w:t>
      </w:r>
    </w:p>
    <w:p w:rsidR="00062725" w:rsidRPr="00A74331" w:rsidRDefault="00062725" w:rsidP="00FB0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 педагогического мастерства через создание условий для развития технического творчества, инженерного мышления у детей дошкольного возраста.</w:t>
      </w:r>
    </w:p>
    <w:p w:rsidR="00062725" w:rsidRPr="00A74331" w:rsidRDefault="00062725" w:rsidP="00FB0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62725" w:rsidRPr="00A7433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Повысить собственный уровень знаний путем изучения необходимой литературы</w:t>
      </w:r>
    </w:p>
    <w:p w:rsidR="00062725" w:rsidRPr="00A7433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Пройти курсы повышения квалификации «</w:t>
      </w:r>
      <w:proofErr w:type="spellStart"/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-конструирование и робототехника, как средство всестороннего развития детей дошкольного возраста».</w:t>
      </w:r>
    </w:p>
    <w:p w:rsidR="009419F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</w:t>
      </w:r>
      <w:r w:rsidR="008C591B"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</w:t>
      </w:r>
      <w:r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интерес  к робототехнике, механике, физике, правил безопасности. </w:t>
      </w:r>
    </w:p>
    <w:p w:rsidR="00062725" w:rsidRPr="009419F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</w:t>
      </w:r>
      <w:r w:rsidR="008C591B"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дошкольников </w:t>
      </w:r>
      <w:r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умения и навыки конструирования,  приобретение первого опыта  по решению конструкторских задач по механике.</w:t>
      </w:r>
    </w:p>
    <w:p w:rsidR="00062725" w:rsidRPr="009419F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коммуникативную способность, дисциплину, ответственность</w:t>
      </w:r>
      <w:r w:rsidR="008C591B"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дошкольного возраста</w:t>
      </w:r>
      <w:r w:rsidRP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2725" w:rsidRPr="00A7433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Оказывать консультативную (информационной, методической, обучающей) помощь родителям (законным представителям) по соп</w:t>
      </w:r>
      <w:r w:rsidR="009419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ровождению креативного ребенка.</w:t>
      </w:r>
    </w:p>
    <w:p w:rsidR="00062725" w:rsidRPr="00A74331" w:rsidRDefault="00062725" w:rsidP="00FB0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интерес родителей к совместной работе в данном направлении.</w:t>
      </w:r>
    </w:p>
    <w:p w:rsidR="008447DE" w:rsidRPr="00A74331" w:rsidRDefault="008447DE" w:rsidP="00FB0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F1" w:rsidRDefault="008447DE" w:rsidP="006C0A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74331">
        <w:rPr>
          <w:color w:val="111111"/>
        </w:rPr>
        <w:t xml:space="preserve">ФГОС </w:t>
      </w:r>
      <w:proofErr w:type="gramStart"/>
      <w:r w:rsidRPr="00A74331">
        <w:rPr>
          <w:color w:val="111111"/>
        </w:rPr>
        <w:t>ДО называет</w:t>
      </w:r>
      <w:proofErr w:type="gramEnd"/>
      <w:r w:rsidRPr="00A74331">
        <w:rPr>
          <w:color w:val="111111"/>
        </w:rPr>
        <w:t> </w:t>
      </w:r>
      <w:r w:rsidRPr="00A74331">
        <w:rPr>
          <w:rStyle w:val="a4"/>
          <w:b w:val="0"/>
          <w:color w:val="111111"/>
          <w:bdr w:val="none" w:sz="0" w:space="0" w:color="auto" w:frame="1"/>
        </w:rPr>
        <w:t>конструирование</w:t>
      </w:r>
      <w:r w:rsidRPr="00A74331">
        <w:rPr>
          <w:b/>
          <w:color w:val="111111"/>
        </w:rPr>
        <w:t> </w:t>
      </w:r>
      <w:r w:rsidRPr="00A74331">
        <w:rPr>
          <w:color w:val="111111"/>
        </w:rPr>
        <w:t>одной из деятельностей</w:t>
      </w:r>
      <w:r w:rsidRPr="00A74331">
        <w:rPr>
          <w:b/>
          <w:color w:val="111111"/>
        </w:rPr>
        <w:t> </w:t>
      </w:r>
      <w:r w:rsidRPr="00A74331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A74331">
        <w:rPr>
          <w:b/>
          <w:color w:val="111111"/>
        </w:rPr>
        <w:t xml:space="preserve">, </w:t>
      </w:r>
      <w:r w:rsidRPr="00A74331">
        <w:rPr>
          <w:color w:val="111111"/>
        </w:rPr>
        <w:t>которая должна обеспечиваться специальной педагогической работой со стороны педагога и применением специальных </w:t>
      </w:r>
      <w:r w:rsidRPr="00A74331">
        <w:rPr>
          <w:rStyle w:val="a4"/>
          <w:b w:val="0"/>
          <w:color w:val="111111"/>
          <w:bdr w:val="none" w:sz="0" w:space="0" w:color="auto" w:frame="1"/>
        </w:rPr>
        <w:t>технологий</w:t>
      </w:r>
      <w:r w:rsidRPr="00A74331">
        <w:rPr>
          <w:color w:val="111111"/>
        </w:rPr>
        <w:t>. В теории и практике разработано достаточно видов </w:t>
      </w:r>
      <w:r w:rsidRPr="00A74331">
        <w:rPr>
          <w:rStyle w:val="a4"/>
          <w:b w:val="0"/>
          <w:color w:val="111111"/>
          <w:bdr w:val="none" w:sz="0" w:space="0" w:color="auto" w:frame="1"/>
        </w:rPr>
        <w:t>конструирования</w:t>
      </w:r>
      <w:r w:rsidRPr="00A74331">
        <w:rPr>
          <w:color w:val="111111"/>
        </w:rPr>
        <w:t> из разного материала </w:t>
      </w:r>
      <w:r w:rsidRPr="00A74331">
        <w:rPr>
          <w:i/>
          <w:iCs/>
          <w:color w:val="111111"/>
          <w:bdr w:val="none" w:sz="0" w:space="0" w:color="auto" w:frame="1"/>
        </w:rPr>
        <w:t>(по образцу, по схеме, по условиям и т. д.)</w:t>
      </w:r>
      <w:r w:rsidRPr="00A74331">
        <w:rPr>
          <w:color w:val="111111"/>
        </w:rPr>
        <w:t>. Однако остро стоит задача не просто формирования</w:t>
      </w:r>
      <w:r w:rsidRPr="00A74331">
        <w:rPr>
          <w:b/>
          <w:color w:val="111111"/>
        </w:rPr>
        <w:t> </w:t>
      </w:r>
      <w:r w:rsidRPr="00A74331">
        <w:rPr>
          <w:rStyle w:val="a4"/>
          <w:b w:val="0"/>
          <w:color w:val="111111"/>
          <w:bdr w:val="none" w:sz="0" w:space="0" w:color="auto" w:frame="1"/>
        </w:rPr>
        <w:t>конструктивных умений</w:t>
      </w:r>
      <w:r w:rsidRPr="00A74331">
        <w:rPr>
          <w:color w:val="111111"/>
        </w:rPr>
        <w:t>, а </w:t>
      </w:r>
      <w:r w:rsidRPr="00A74331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A74331">
        <w:rPr>
          <w:color w:val="111111"/>
        </w:rPr>
        <w:t> инженерного мышления, интереса к миру </w:t>
      </w:r>
      <w:r w:rsidRPr="00A74331">
        <w:rPr>
          <w:rStyle w:val="a4"/>
          <w:b w:val="0"/>
          <w:color w:val="111111"/>
          <w:bdr w:val="none" w:sz="0" w:space="0" w:color="auto" w:frame="1"/>
        </w:rPr>
        <w:t>конструирования реальных технических объектов</w:t>
      </w:r>
      <w:r w:rsidRPr="00A74331">
        <w:rPr>
          <w:b/>
          <w:color w:val="111111"/>
        </w:rPr>
        <w:t>,</w:t>
      </w:r>
      <w:r w:rsidRPr="00A74331">
        <w:rPr>
          <w:color w:val="111111"/>
        </w:rPr>
        <w:t xml:space="preserve"> широкого ознакомления с </w:t>
      </w:r>
      <w:r w:rsidRPr="00A74331">
        <w:rPr>
          <w:rStyle w:val="a4"/>
          <w:b w:val="0"/>
          <w:color w:val="111111"/>
          <w:bdr w:val="none" w:sz="0" w:space="0" w:color="auto" w:frame="1"/>
        </w:rPr>
        <w:t>творческой</w:t>
      </w:r>
      <w:r w:rsidRPr="00A74331">
        <w:rPr>
          <w:color w:val="111111"/>
        </w:rPr>
        <w:t> деятельностью людей в сфере </w:t>
      </w:r>
      <w:r w:rsidRPr="00A74331">
        <w:rPr>
          <w:rStyle w:val="a4"/>
          <w:b w:val="0"/>
          <w:color w:val="111111"/>
          <w:bdr w:val="none" w:sz="0" w:space="0" w:color="auto" w:frame="1"/>
        </w:rPr>
        <w:t>технического творчества и производства</w:t>
      </w:r>
      <w:r w:rsidRPr="00A74331">
        <w:rPr>
          <w:b/>
          <w:color w:val="111111"/>
        </w:rPr>
        <w:t>. </w:t>
      </w:r>
      <w:r w:rsidRPr="00A74331">
        <w:rPr>
          <w:rStyle w:val="a4"/>
          <w:b w:val="0"/>
          <w:color w:val="111111"/>
          <w:bdr w:val="none" w:sz="0" w:space="0" w:color="auto" w:frame="1"/>
        </w:rPr>
        <w:t>Развитие только конструктивных</w:t>
      </w:r>
      <w:r w:rsidRPr="00A74331">
        <w:rPr>
          <w:color w:val="111111"/>
        </w:rPr>
        <w:t xml:space="preserve"> умений </w:t>
      </w:r>
      <w:r w:rsidRPr="00A74331">
        <w:rPr>
          <w:color w:val="111111"/>
        </w:rPr>
        <w:lastRenderedPageBreak/>
        <w:t>и получение опыта </w:t>
      </w:r>
      <w:r w:rsidRPr="00A74331">
        <w:rPr>
          <w:rStyle w:val="a4"/>
          <w:b w:val="0"/>
          <w:color w:val="111111"/>
          <w:bdr w:val="none" w:sz="0" w:space="0" w:color="auto" w:frame="1"/>
        </w:rPr>
        <w:t>конструирования</w:t>
      </w:r>
      <w:r w:rsidRPr="00A74331">
        <w:rPr>
          <w:color w:val="111111"/>
        </w:rPr>
        <w:t> из различных материалов обеспечивает интеллектуальное и речевое </w:t>
      </w:r>
      <w:r w:rsidRPr="00A74331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A74331">
        <w:rPr>
          <w:color w:val="111111"/>
        </w:rPr>
        <w:t>, но не является гарантией того, что у детей будет заложен интерес и уважение к миру </w:t>
      </w:r>
      <w:r w:rsidRPr="00A74331">
        <w:rPr>
          <w:rStyle w:val="a4"/>
          <w:b w:val="0"/>
          <w:color w:val="111111"/>
          <w:bdr w:val="none" w:sz="0" w:space="0" w:color="auto" w:frame="1"/>
        </w:rPr>
        <w:t>технического творчества человека</w:t>
      </w:r>
      <w:r w:rsidRPr="00A74331">
        <w:rPr>
          <w:color w:val="111111"/>
        </w:rPr>
        <w:t xml:space="preserve">. </w:t>
      </w:r>
    </w:p>
    <w:p w:rsidR="006C0ABB" w:rsidRPr="00A74331" w:rsidRDefault="006C0ABB" w:rsidP="006C0A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74331">
        <w:rPr>
          <w:color w:val="111111"/>
        </w:rPr>
        <w:t>В процессе освоения LEGO-конструирования, которое объединяет в себе элементы игры и экспериментирования, дошкольники познают основы современной робототехники, что способствует развитию технического творчества и формированию научно-технической ориентации у детей.</w:t>
      </w:r>
    </w:p>
    <w:p w:rsidR="009419F1" w:rsidRDefault="00A25AF3" w:rsidP="00803A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74331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влечение </w:t>
      </w:r>
      <w:r w:rsidR="008447DE" w:rsidRPr="00A7433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конструированием</w:t>
      </w:r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 началось с использования в работе </w:t>
      </w:r>
      <w:r w:rsidR="008447DE" w:rsidRPr="00A7433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конструкторов ЛЕГО</w:t>
      </w:r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, работе по схемам, по описанию, по условиям. Дети старшего </w:t>
      </w:r>
      <w:r w:rsidR="008447DE" w:rsidRPr="00A7433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</w:t>
      </w:r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 xml:space="preserve"> возраста с удовольствием самостоятельно играли </w:t>
      </w:r>
      <w:proofErr w:type="gramStart"/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 </w:t>
      </w:r>
      <w:proofErr w:type="gramStart"/>
      <w:r w:rsidR="008447DE" w:rsidRPr="00A7433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конструктор</w:t>
      </w:r>
      <w:proofErr w:type="gramEnd"/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, выполняли постройки разного типа, </w:t>
      </w:r>
      <w:r w:rsidR="008447DE" w:rsidRPr="00A7433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развертывали</w:t>
      </w:r>
      <w:r w:rsidR="008447DE" w:rsidRPr="00A74331">
        <w:rPr>
          <w:rFonts w:ascii="Times New Roman" w:hAnsi="Times New Roman" w:cs="Times New Roman"/>
          <w:color w:val="111111"/>
          <w:sz w:val="24"/>
          <w:szCs w:val="24"/>
        </w:rPr>
        <w:t> на их основе сюжетную игру</w:t>
      </w:r>
      <w:r w:rsidR="009419F1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803AB7" w:rsidRPr="00A74331" w:rsidRDefault="00803AB7" w:rsidP="00803A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8447DE" w:rsidRDefault="00B60954" w:rsidP="00FB05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A74331">
        <w:rPr>
          <w:color w:val="111111"/>
        </w:rPr>
        <w:t>Т</w:t>
      </w:r>
      <w:r w:rsidR="008447DE" w:rsidRPr="00A74331">
        <w:rPr>
          <w:color w:val="111111"/>
        </w:rPr>
        <w:t>акой </w:t>
      </w:r>
      <w:r w:rsidR="008447DE" w:rsidRPr="00A74331">
        <w:rPr>
          <w:rStyle w:val="a4"/>
          <w:b w:val="0"/>
          <w:color w:val="111111"/>
          <w:bdr w:val="none" w:sz="0" w:space="0" w:color="auto" w:frame="1"/>
        </w:rPr>
        <w:t>подход</w:t>
      </w:r>
      <w:r w:rsidR="008447DE" w:rsidRPr="00A74331">
        <w:rPr>
          <w:color w:val="111111"/>
        </w:rPr>
        <w:t> позволяет поднять процесс </w:t>
      </w:r>
      <w:r w:rsidR="008447DE" w:rsidRPr="00A74331">
        <w:rPr>
          <w:rStyle w:val="a4"/>
          <w:b w:val="0"/>
          <w:color w:val="111111"/>
          <w:bdr w:val="none" w:sz="0" w:space="0" w:color="auto" w:frame="1"/>
        </w:rPr>
        <w:t>конструирования на новый уровень</w:t>
      </w:r>
      <w:r w:rsidR="00FE288A">
        <w:rPr>
          <w:color w:val="111111"/>
        </w:rPr>
        <w:t>, решая задачи именно</w:t>
      </w:r>
      <w:r w:rsidR="008447DE" w:rsidRPr="00A74331">
        <w:rPr>
          <w:color w:val="111111"/>
        </w:rPr>
        <w:t> </w:t>
      </w:r>
      <w:r w:rsidR="008447DE" w:rsidRPr="00A74331">
        <w:rPr>
          <w:rStyle w:val="a4"/>
          <w:b w:val="0"/>
          <w:color w:val="111111"/>
          <w:bdr w:val="none" w:sz="0" w:space="0" w:color="auto" w:frame="1"/>
        </w:rPr>
        <w:t>технического творчества</w:t>
      </w:r>
      <w:r w:rsidR="00FE288A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8447DE" w:rsidRPr="00A74331">
        <w:rPr>
          <w:color w:val="111111"/>
        </w:rPr>
        <w:t> и формирования интереса к современным </w:t>
      </w:r>
      <w:r w:rsidR="008447DE" w:rsidRPr="00A74331">
        <w:rPr>
          <w:rStyle w:val="a4"/>
          <w:b w:val="0"/>
          <w:color w:val="111111"/>
          <w:bdr w:val="none" w:sz="0" w:space="0" w:color="auto" w:frame="1"/>
        </w:rPr>
        <w:t>техническим разработкам</w:t>
      </w:r>
      <w:r w:rsidR="008447DE" w:rsidRPr="00A74331">
        <w:rPr>
          <w:b/>
          <w:color w:val="111111"/>
        </w:rPr>
        <w:t>.</w:t>
      </w:r>
    </w:p>
    <w:p w:rsidR="00EA75A0" w:rsidRPr="00EA75A0" w:rsidRDefault="00EA75A0" w:rsidP="00FB05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A75A0">
        <w:rPr>
          <w:color w:val="111111"/>
        </w:rPr>
        <w:t xml:space="preserve">Кружок </w:t>
      </w:r>
      <w:proofErr w:type="spellStart"/>
      <w:r>
        <w:rPr>
          <w:color w:val="111111"/>
        </w:rPr>
        <w:t>легоконструирования</w:t>
      </w:r>
      <w:proofErr w:type="spellEnd"/>
      <w:r>
        <w:rPr>
          <w:color w:val="111111"/>
        </w:rPr>
        <w:t xml:space="preserve"> проходил во второй половине дня, группами по 6 человек (1 набор для 2 детей).</w:t>
      </w:r>
    </w:p>
    <w:p w:rsidR="00585E7A" w:rsidRPr="00A74331" w:rsidRDefault="00585E7A" w:rsidP="00585E7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применяю следующие методы:</w:t>
      </w:r>
    </w:p>
    <w:p w:rsidR="00585E7A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- предъявление информации различными способами (объяснение, рассказ, беседа, инструктаж, демонстрация, работа с картами</w:t>
      </w:r>
      <w:r w:rsidR="00FE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-схемами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  <w:proofErr w:type="gramEnd"/>
    </w:p>
    <w:p w:rsidR="00585E7A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 - метод творческой деятельности (создание творческих моделей и т.д.);</w:t>
      </w:r>
    </w:p>
    <w:p w:rsidR="00585E7A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- постановка проблемы и самостоятельный поиск её решения детьми;</w:t>
      </w:r>
    </w:p>
    <w:p w:rsidR="00585E7A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585E7A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воспроизводство знаний и способов деятельности (собирание моделей и конструкций по образцу, беседа, упражнения по аналогу);</w:t>
      </w:r>
    </w:p>
    <w:p w:rsidR="00585E7A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- </w:t>
      </w:r>
      <w:proofErr w:type="gramStart"/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</w:t>
      </w:r>
      <w:proofErr w:type="gramEnd"/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решение проблемных задач с помощью педагога. </w:t>
      </w:r>
    </w:p>
    <w:p w:rsidR="008447DE" w:rsidRPr="00A74331" w:rsidRDefault="00585E7A" w:rsidP="00585E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-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585E7A" w:rsidRPr="00A74331" w:rsidRDefault="00585E7A" w:rsidP="00585E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E7A" w:rsidRPr="00A74331" w:rsidRDefault="00585E7A" w:rsidP="00E93C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последовательно, шаг за шагом, в виде разнообразных игровых и экспериментальных действий дети развивают свои конструкторские навыки, логическое мышление, у них формируется умение пользоваться схемами, инструкциями, чертежами.</w:t>
      </w:r>
    </w:p>
    <w:p w:rsidR="00E07DB9" w:rsidRDefault="00004898" w:rsidP="00FB0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hAnsi="Times New Roman" w:cs="Times New Roman"/>
          <w:sz w:val="24"/>
          <w:szCs w:val="24"/>
        </w:rPr>
        <w:t xml:space="preserve">Также за прошедший период была проведена такая </w:t>
      </w:r>
      <w:r w:rsidRPr="00A74331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="00F30D39" w:rsidRPr="00A74331">
        <w:rPr>
          <w:rFonts w:ascii="Times New Roman" w:hAnsi="Times New Roman" w:cs="Times New Roman"/>
          <w:sz w:val="24"/>
          <w:szCs w:val="24"/>
          <w:u w:val="single"/>
        </w:rPr>
        <w:t xml:space="preserve"> с детьми</w:t>
      </w:r>
      <w:r w:rsidRPr="00A74331">
        <w:rPr>
          <w:rFonts w:ascii="Times New Roman" w:hAnsi="Times New Roman" w:cs="Times New Roman"/>
          <w:sz w:val="24"/>
          <w:szCs w:val="24"/>
        </w:rPr>
        <w:t xml:space="preserve">: </w:t>
      </w:r>
      <w:r w:rsidR="002A74E2"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ознакомлены  с правилами поведения и ТБ в кабинете робототехники при работе с конструкторами; </w:t>
      </w:r>
      <w:r w:rsidR="00020B8A"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научились читать схемы; </w:t>
      </w:r>
      <w:r w:rsidR="00FE288A">
        <w:rPr>
          <w:rFonts w:ascii="Times New Roman" w:eastAsia="Times New Roman" w:hAnsi="Times New Roman" w:cs="Times New Roman"/>
          <w:bCs/>
          <w:sz w:val="24"/>
          <w:szCs w:val="24"/>
        </w:rPr>
        <w:t>составляли элементарные программы для работы моделей</w:t>
      </w:r>
      <w:r w:rsidR="00E07DB9"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; LEGO </w:t>
      </w:r>
      <w:r w:rsidR="00FE288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WEDO</w:t>
      </w:r>
      <w:r w:rsidR="00FE288A" w:rsidRPr="00FE288A">
        <w:rPr>
          <w:rFonts w:ascii="Times New Roman" w:eastAsia="Times New Roman" w:hAnsi="Times New Roman" w:cs="Times New Roman"/>
          <w:bCs/>
          <w:sz w:val="24"/>
          <w:szCs w:val="24"/>
        </w:rPr>
        <w:t xml:space="preserve"> 2.0</w:t>
      </w:r>
      <w:r w:rsidR="00FE288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«Простые механизмы»</w:t>
      </w:r>
      <w:r w:rsidR="000420DA" w:rsidRPr="00A743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0D39" w:rsidRPr="00A74331" w:rsidRDefault="00F30D39" w:rsidP="00297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Работа с родителями:</w:t>
      </w:r>
    </w:p>
    <w:p w:rsidR="00F30D39" w:rsidRPr="00A74331" w:rsidRDefault="00FE288A" w:rsidP="00297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Открытое мероприятие для родителей:</w:t>
      </w:r>
      <w:r w:rsidR="00BA7296" w:rsidRPr="00A74331">
        <w:rPr>
          <w:rFonts w:ascii="Times New Roman" w:hAnsi="Times New Roman" w:cs="Times New Roman"/>
          <w:sz w:val="24"/>
          <w:szCs w:val="24"/>
        </w:rPr>
        <w:t xml:space="preserve"> </w:t>
      </w:r>
      <w:r w:rsidR="00BA7296" w:rsidRPr="00A74331">
        <w:rPr>
          <w:rFonts w:ascii="Times New Roman" w:eastAsia="Times New Roman" w:hAnsi="Times New Roman" w:cs="Times New Roman"/>
          <w:bCs/>
          <w:sz w:val="24"/>
          <w:szCs w:val="24"/>
        </w:rPr>
        <w:t>«LEGO конструирование и робототехника как средство развития</w:t>
      </w:r>
      <w:r w:rsidR="008579AC"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технического творчества детей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76726" w:rsidRDefault="00C9536E" w:rsidP="000D12CE">
      <w:pPr>
        <w:pStyle w:val="a3"/>
        <w:spacing w:before="130" w:beforeAutospacing="0" w:after="0" w:afterAutospacing="0"/>
        <w:jc w:val="both"/>
        <w:rPr>
          <w:rFonts w:eastAsia="+mn-ea"/>
          <w:bCs/>
          <w:iCs/>
          <w:color w:val="000000"/>
          <w:kern w:val="24"/>
        </w:rPr>
      </w:pPr>
      <w:r w:rsidRPr="00A74331">
        <w:rPr>
          <w:rFonts w:eastAsia="+mn-ea"/>
          <w:bCs/>
          <w:iCs/>
          <w:color w:val="000000"/>
          <w:kern w:val="24"/>
        </w:rPr>
        <w:tab/>
        <w:t xml:space="preserve"> С целью повышения педагогической компетентности в вопросах </w:t>
      </w:r>
      <w:proofErr w:type="spellStart"/>
      <w:r w:rsidRPr="00A74331">
        <w:rPr>
          <w:rFonts w:eastAsia="+mn-ea"/>
          <w:bCs/>
          <w:iCs/>
          <w:color w:val="000000"/>
          <w:kern w:val="24"/>
        </w:rPr>
        <w:t>легоконструирования</w:t>
      </w:r>
      <w:proofErr w:type="spellEnd"/>
      <w:r w:rsidRPr="00A74331">
        <w:rPr>
          <w:rFonts w:eastAsia="+mn-ea"/>
          <w:bCs/>
          <w:iCs/>
          <w:color w:val="000000"/>
          <w:kern w:val="24"/>
        </w:rPr>
        <w:t xml:space="preserve"> и робототехники</w:t>
      </w:r>
      <w:r w:rsidR="00BB5441" w:rsidRPr="00A74331">
        <w:rPr>
          <w:rFonts w:eastAsia="+mn-ea"/>
          <w:bCs/>
          <w:iCs/>
          <w:color w:val="000000"/>
          <w:kern w:val="24"/>
        </w:rPr>
        <w:t xml:space="preserve"> проработана методическая литература в данном направлении, а также </w:t>
      </w:r>
      <w:r w:rsidRPr="00A74331">
        <w:rPr>
          <w:rFonts w:eastAsia="+mn-ea"/>
          <w:bCs/>
          <w:iCs/>
          <w:color w:val="000000"/>
          <w:kern w:val="24"/>
        </w:rPr>
        <w:t xml:space="preserve"> </w:t>
      </w:r>
      <w:r w:rsidR="008579AC" w:rsidRPr="00A74331">
        <w:rPr>
          <w:rFonts w:eastAsia="+mn-ea"/>
          <w:bCs/>
          <w:iCs/>
          <w:color w:val="000000"/>
          <w:kern w:val="24"/>
        </w:rPr>
        <w:t>прошла</w:t>
      </w:r>
      <w:r w:rsidR="00643EC3" w:rsidRPr="00A74331">
        <w:rPr>
          <w:rFonts w:eastAsia="+mn-ea"/>
          <w:bCs/>
          <w:iCs/>
          <w:color w:val="000000"/>
          <w:kern w:val="24"/>
        </w:rPr>
        <w:t xml:space="preserve"> курсы повышения квалификации «</w:t>
      </w:r>
      <w:proofErr w:type="spellStart"/>
      <w:r w:rsidR="00643EC3" w:rsidRPr="00A74331">
        <w:rPr>
          <w:rFonts w:eastAsia="+mn-ea"/>
          <w:bCs/>
          <w:iCs/>
          <w:color w:val="000000"/>
          <w:kern w:val="24"/>
        </w:rPr>
        <w:t>Легоконструирование</w:t>
      </w:r>
      <w:proofErr w:type="spellEnd"/>
      <w:r w:rsidR="00643EC3" w:rsidRPr="00A74331">
        <w:rPr>
          <w:rFonts w:eastAsia="+mn-ea"/>
          <w:bCs/>
          <w:iCs/>
          <w:color w:val="000000"/>
          <w:kern w:val="24"/>
        </w:rPr>
        <w:t xml:space="preserve"> и робототехника как средство разностороннего развития ребенка дошкольного возраста в условиях реализации ФГОС </w:t>
      </w:r>
      <w:proofErr w:type="gramStart"/>
      <w:r w:rsidR="00643EC3" w:rsidRPr="00A74331">
        <w:rPr>
          <w:rFonts w:eastAsia="+mn-ea"/>
          <w:bCs/>
          <w:iCs/>
          <w:color w:val="000000"/>
          <w:kern w:val="24"/>
        </w:rPr>
        <w:t>ДО</w:t>
      </w:r>
      <w:proofErr w:type="gramEnd"/>
      <w:r w:rsidR="00643EC3" w:rsidRPr="00A74331">
        <w:rPr>
          <w:rFonts w:eastAsia="+mn-ea"/>
          <w:bCs/>
          <w:iCs/>
          <w:color w:val="000000"/>
          <w:kern w:val="24"/>
        </w:rPr>
        <w:t>»</w:t>
      </w:r>
      <w:r w:rsidR="000D12CE">
        <w:rPr>
          <w:rFonts w:eastAsia="+mn-ea"/>
          <w:bCs/>
          <w:iCs/>
          <w:color w:val="000000"/>
          <w:kern w:val="24"/>
        </w:rPr>
        <w:t>.</w:t>
      </w:r>
    </w:p>
    <w:p w:rsidR="000D12CE" w:rsidRPr="00A74331" w:rsidRDefault="000D12CE" w:rsidP="000D12CE">
      <w:pPr>
        <w:pStyle w:val="a3"/>
        <w:spacing w:before="130" w:beforeAutospacing="0" w:after="0" w:afterAutospacing="0"/>
        <w:jc w:val="both"/>
        <w:rPr>
          <w:b/>
          <w:bCs/>
          <w:i/>
        </w:rPr>
      </w:pPr>
    </w:p>
    <w:p w:rsidR="00D909B9" w:rsidRPr="00A74331" w:rsidRDefault="00576726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Анализируя проведенную работу, </w:t>
      </w:r>
      <w:r w:rsidR="00D909B9" w:rsidRPr="00A743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можно сделать следующие выводы:</w:t>
      </w:r>
    </w:p>
    <w:p w:rsidR="00D909B9" w:rsidRPr="00A74331" w:rsidRDefault="00D909B9" w:rsidP="00D909B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Сформированы конструкторские умения и навыки, умение анализировать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предмет, выделять его характерные особенности, основные части,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устанавливать связь между их назначением и строением.</w:t>
      </w:r>
    </w:p>
    <w:p w:rsidR="00D909B9" w:rsidRPr="00A74331" w:rsidRDefault="00D909B9" w:rsidP="00D909B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Развито умение применять свои знания при проектировании и сборке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конструкций.</w:t>
      </w:r>
    </w:p>
    <w:p w:rsidR="00D909B9" w:rsidRPr="00A74331" w:rsidRDefault="00D909B9" w:rsidP="00D909B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Развита познавательная активность детей, воображение, фантазия и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творческая инициатива.</w:t>
      </w:r>
    </w:p>
    <w:p w:rsidR="00D909B9" w:rsidRPr="00A74331" w:rsidRDefault="00D909B9" w:rsidP="00D909B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Совершенствованы коммуникативные навыки детей при работе в паре,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коллективе</w:t>
      </w:r>
      <w:proofErr w:type="gramEnd"/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, распределении обязанностей.</w:t>
      </w:r>
    </w:p>
    <w:p w:rsidR="00D909B9" w:rsidRPr="00A74331" w:rsidRDefault="00D909B9" w:rsidP="00D909B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Сформированы предпосылки учебной деятельности: умение и желание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трудиться, выполнять задания в соответствии с инструкцией и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поставленной целью, доводить начатое дело до конца, планировать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будущую работу.</w:t>
      </w:r>
    </w:p>
    <w:p w:rsidR="00D909B9" w:rsidRPr="00A74331" w:rsidRDefault="00D909B9" w:rsidP="00D909B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Имеются представления:</w:t>
      </w:r>
    </w:p>
    <w:p w:rsidR="00D909B9" w:rsidRPr="00A74331" w:rsidRDefault="00D909B9" w:rsidP="00D909B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о деталях конструктора и способах их соединении;</w:t>
      </w:r>
    </w:p>
    <w:p w:rsidR="00D909B9" w:rsidRPr="00A74331" w:rsidRDefault="00D909B9" w:rsidP="00D909B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об устойчивости моделей в зависимости от ее формы и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распределения веса;</w:t>
      </w:r>
    </w:p>
    <w:p w:rsidR="00D909B9" w:rsidRPr="00A74331" w:rsidRDefault="00D909B9" w:rsidP="00D909B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о зависимости прочности конструкции от способа соединения ее</w:t>
      </w:r>
    </w:p>
    <w:p w:rsidR="00D909B9" w:rsidRPr="00A74331" w:rsidRDefault="00D909B9" w:rsidP="00D909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отдельных элементов;</w:t>
      </w:r>
    </w:p>
    <w:p w:rsidR="00576726" w:rsidRPr="00A74331" w:rsidRDefault="00D909B9" w:rsidP="00D909B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о связи между формой конструкц</w:t>
      </w:r>
      <w:proofErr w:type="gramStart"/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>ии и ее</w:t>
      </w:r>
      <w:proofErr w:type="gramEnd"/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функциями.</w:t>
      </w:r>
    </w:p>
    <w:p w:rsidR="00A74331" w:rsidRDefault="000608B9" w:rsidP="00A74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="00A74331" w:rsidRPr="00A74331">
        <w:rPr>
          <w:rFonts w:ascii="Times New Roman" w:eastAsia="Times New Roman" w:hAnsi="Times New Roman" w:cs="Times New Roman"/>
          <w:bCs/>
          <w:sz w:val="24"/>
          <w:szCs w:val="24"/>
        </w:rPr>
        <w:t xml:space="preserve">  это – планируемые результаты освоения программы детьми!</w:t>
      </w:r>
    </w:p>
    <w:p w:rsidR="00803AB7" w:rsidRPr="00A74331" w:rsidRDefault="00803AB7" w:rsidP="00A74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</w:t>
      </w:r>
      <w:r w:rsidR="008579AC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сформировалось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отношение к 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конструированию, они самостоятельно могут</w:t>
      </w:r>
      <w:r w:rsidR="008579AC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все модели, которые даны в комплекте заданий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интересом при</w:t>
      </w:r>
      <w:r w:rsidR="008579AC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думывают и создают свои модел</w:t>
      </w:r>
      <w:r w:rsidR="00576726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D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76726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обыгрывают их и рассказывают о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постройках товарищам. Они 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учатся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команде, распределять</w:t>
      </w:r>
      <w:r w:rsidR="0029780F"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и договариваться.</w:t>
      </w:r>
    </w:p>
    <w:p w:rsidR="00BA7296" w:rsidRPr="0029780F" w:rsidRDefault="00AD25C5" w:rsidP="00FB05E8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71755</wp:posOffset>
            </wp:positionV>
            <wp:extent cx="2910840" cy="2171700"/>
            <wp:effectExtent l="0" t="0" r="0" b="0"/>
            <wp:wrapNone/>
            <wp:docPr id="1" name="Рисунок 0" descr="20211215_16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15_161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34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767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F30D39" w:rsidRPr="00FB05E8" w:rsidRDefault="00F30D39" w:rsidP="00FB0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07DB9" w:rsidRPr="00FB05E8" w:rsidRDefault="00E07DB9" w:rsidP="00FB0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10E02" w:rsidRPr="007F4625" w:rsidRDefault="00D94502" w:rsidP="000D12CE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210E02" w:rsidRPr="007F4625" w:rsidSect="00D94502">
      <w:pgSz w:w="11906" w:h="16838"/>
      <w:pgMar w:top="1134" w:right="851" w:bottom="1134" w:left="1701" w:header="709" w:footer="709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C2B"/>
    <w:multiLevelType w:val="hybridMultilevel"/>
    <w:tmpl w:val="C074D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6A4ED1"/>
    <w:multiLevelType w:val="hybridMultilevel"/>
    <w:tmpl w:val="E0907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0A7B"/>
    <w:multiLevelType w:val="hybridMultilevel"/>
    <w:tmpl w:val="870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A566F"/>
    <w:multiLevelType w:val="hybridMultilevel"/>
    <w:tmpl w:val="366C3C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316384"/>
    <w:multiLevelType w:val="hybridMultilevel"/>
    <w:tmpl w:val="F672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0C7E"/>
    <w:multiLevelType w:val="hybridMultilevel"/>
    <w:tmpl w:val="BD4219B0"/>
    <w:lvl w:ilvl="0" w:tplc="91946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E3E"/>
    <w:rsid w:val="00004898"/>
    <w:rsid w:val="00020B8A"/>
    <w:rsid w:val="000420DA"/>
    <w:rsid w:val="000608B9"/>
    <w:rsid w:val="00062725"/>
    <w:rsid w:val="000B5ECE"/>
    <w:rsid w:val="000D12CE"/>
    <w:rsid w:val="0029780F"/>
    <w:rsid w:val="002A74E2"/>
    <w:rsid w:val="003E3C0F"/>
    <w:rsid w:val="004040BA"/>
    <w:rsid w:val="00421421"/>
    <w:rsid w:val="004C2E3E"/>
    <w:rsid w:val="0051343A"/>
    <w:rsid w:val="0051666A"/>
    <w:rsid w:val="00576726"/>
    <w:rsid w:val="00585E7A"/>
    <w:rsid w:val="00643EC3"/>
    <w:rsid w:val="006C0ABB"/>
    <w:rsid w:val="007043BC"/>
    <w:rsid w:val="00725D4E"/>
    <w:rsid w:val="007B18A7"/>
    <w:rsid w:val="007D3A3A"/>
    <w:rsid w:val="007F4625"/>
    <w:rsid w:val="00803AB7"/>
    <w:rsid w:val="008447DE"/>
    <w:rsid w:val="008579AC"/>
    <w:rsid w:val="00876BA4"/>
    <w:rsid w:val="008C591B"/>
    <w:rsid w:val="008E1AD3"/>
    <w:rsid w:val="00937D1C"/>
    <w:rsid w:val="009419F1"/>
    <w:rsid w:val="00957415"/>
    <w:rsid w:val="00961F5A"/>
    <w:rsid w:val="00975042"/>
    <w:rsid w:val="00A25AF3"/>
    <w:rsid w:val="00A26D8C"/>
    <w:rsid w:val="00A74331"/>
    <w:rsid w:val="00AD25C5"/>
    <w:rsid w:val="00B1482F"/>
    <w:rsid w:val="00B26120"/>
    <w:rsid w:val="00B60954"/>
    <w:rsid w:val="00BA7296"/>
    <w:rsid w:val="00BB5441"/>
    <w:rsid w:val="00C020F6"/>
    <w:rsid w:val="00C724D2"/>
    <w:rsid w:val="00C75BF9"/>
    <w:rsid w:val="00C802A0"/>
    <w:rsid w:val="00C9536E"/>
    <w:rsid w:val="00CE2C00"/>
    <w:rsid w:val="00D909B9"/>
    <w:rsid w:val="00D94502"/>
    <w:rsid w:val="00E07DB9"/>
    <w:rsid w:val="00E93C46"/>
    <w:rsid w:val="00EA75A0"/>
    <w:rsid w:val="00F30D39"/>
    <w:rsid w:val="00F72348"/>
    <w:rsid w:val="00FB05E8"/>
    <w:rsid w:val="00FB3A32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7D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A26D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2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7D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A26D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2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Качаева</dc:creator>
  <cp:lastModifiedBy>djoni-astro@outlook.com</cp:lastModifiedBy>
  <cp:revision>8</cp:revision>
  <cp:lastPrinted>2020-01-12T10:43:00Z</cp:lastPrinted>
  <dcterms:created xsi:type="dcterms:W3CDTF">2022-06-01T07:57:00Z</dcterms:created>
  <dcterms:modified xsi:type="dcterms:W3CDTF">2023-03-21T04:15:00Z</dcterms:modified>
</cp:coreProperties>
</file>