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9C" w:rsidRPr="0070169C" w:rsidRDefault="0070169C" w:rsidP="00701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70169C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План работы по самообразованию</w:t>
      </w:r>
    </w:p>
    <w:p w:rsidR="0070169C" w:rsidRPr="0070169C" w:rsidRDefault="0070169C" w:rsidP="00701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70169C" w:rsidRPr="0070169C" w:rsidRDefault="0070169C" w:rsidP="007016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</w:rPr>
      </w:pPr>
      <w:r w:rsidRPr="0070169C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</w:rPr>
        <w:t>«Развитие математических способностей детей старшего дошкольного возраста через игровую деятельность»</w:t>
      </w:r>
    </w:p>
    <w:p w:rsidR="0070169C" w:rsidRPr="001C73A1" w:rsidRDefault="0070169C" w:rsidP="007016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36"/>
          <w:szCs w:val="36"/>
        </w:rPr>
        <w:drawing>
          <wp:inline distT="0" distB="0" distL="0" distR="0">
            <wp:extent cx="4733925" cy="4733925"/>
            <wp:effectExtent l="19050" t="0" r="9525" b="0"/>
            <wp:docPr id="12" name="Рисунок 1" descr="C:\Users\User\Desktop\97dcfb26fbbe62712c406f2ca483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7dcfb26fbbe62712c406f2ca48326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9C" w:rsidRDefault="0070169C" w:rsidP="00701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70169C" w:rsidRDefault="0070169C" w:rsidP="00701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70169C" w:rsidRDefault="0070169C" w:rsidP="00701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169C" w:rsidRDefault="0070169C" w:rsidP="0070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169C" w:rsidRPr="0070169C" w:rsidRDefault="0070169C" w:rsidP="007016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016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Воспитатель:</w:t>
      </w:r>
    </w:p>
    <w:p w:rsidR="0070169C" w:rsidRPr="0070169C" w:rsidRDefault="0070169C" w:rsidP="007016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16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Кислухина А.В</w:t>
      </w:r>
    </w:p>
    <w:p w:rsidR="0070169C" w:rsidRPr="0070169C" w:rsidRDefault="0070169C" w:rsidP="00701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0169C" w:rsidRPr="0070169C" w:rsidRDefault="0070169C" w:rsidP="0070169C">
      <w:pPr>
        <w:tabs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0169C" w:rsidRPr="0070169C" w:rsidRDefault="0070169C" w:rsidP="0070169C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0169C" w:rsidRPr="0070169C" w:rsidRDefault="0070169C" w:rsidP="0070169C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169C" w:rsidRPr="0070169C" w:rsidRDefault="0070169C" w:rsidP="0070169C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169C" w:rsidRPr="0070169C" w:rsidRDefault="0070169C" w:rsidP="0070169C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169C" w:rsidRPr="0070169C" w:rsidRDefault="0070169C" w:rsidP="0070169C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0169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</w:t>
      </w:r>
      <w:r w:rsidRPr="007016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п. Березовка</w:t>
      </w:r>
    </w:p>
    <w:p w:rsidR="0047247B" w:rsidRPr="00CB0C6F" w:rsidRDefault="0047247B" w:rsidP="00CB0C6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r w:rsidRPr="00CB0C6F">
        <w:rPr>
          <w:rStyle w:val="a6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lastRenderedPageBreak/>
        <w:t>План работы</w:t>
      </w:r>
      <w:r w:rsidR="0070169C" w:rsidRPr="00CB0C6F">
        <w:rPr>
          <w:rStyle w:val="a6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t xml:space="preserve"> по самообразованию в старшей группе</w:t>
      </w:r>
      <w:r w:rsidR="00CB0C6F" w:rsidRPr="00CB0C6F">
        <w:rPr>
          <w:rFonts w:ascii="Arial" w:hAnsi="Arial" w:cs="Arial"/>
          <w:i/>
          <w:color w:val="111111"/>
          <w:sz w:val="27"/>
          <w:szCs w:val="27"/>
        </w:rPr>
        <w:t xml:space="preserve"> на 2022 – 2023 год. «</w:t>
      </w:r>
      <w:r w:rsidR="00CB0C6F" w:rsidRPr="00CB0C6F">
        <w:rPr>
          <w:rFonts w:ascii="Arial" w:hAnsi="Arial" w:cs="Arial"/>
          <w:b/>
          <w:i/>
          <w:color w:val="111111"/>
          <w:sz w:val="27"/>
          <w:szCs w:val="27"/>
        </w:rPr>
        <w:t>Развитие математических способностей детей старшего дошкольного возраста через игровую деятельность»</w:t>
      </w:r>
    </w:p>
    <w:p w:rsidR="00606417" w:rsidRPr="00DB2D0B" w:rsidRDefault="00606417" w:rsidP="0060641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606417" w:rsidRPr="00DB2D0B" w:rsidRDefault="00606417" w:rsidP="00DB2D0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2D0B">
        <w:rPr>
          <w:b/>
          <w:color w:val="111111"/>
        </w:rPr>
        <w:t>Цель:</w:t>
      </w:r>
      <w:r w:rsidRPr="00DB2D0B">
        <w:rPr>
          <w:color w:val="111111"/>
        </w:rPr>
        <w:t xml:space="preserve"> Обеспечение целостности образовательного процесса </w:t>
      </w:r>
      <w:r w:rsidRPr="00DB2D0B">
        <w:rPr>
          <w:rStyle w:val="a6"/>
          <w:b w:val="0"/>
          <w:color w:val="111111"/>
          <w:bdr w:val="none" w:sz="0" w:space="0" w:color="auto" w:frame="1"/>
        </w:rPr>
        <w:t>через</w:t>
      </w:r>
      <w:r w:rsidRPr="00DB2D0B">
        <w:rPr>
          <w:color w:val="111111"/>
        </w:rPr>
        <w:t> организацию занятий в </w:t>
      </w:r>
      <w:r w:rsidRPr="00DB2D0B">
        <w:rPr>
          <w:rStyle w:val="a6"/>
          <w:b w:val="0"/>
          <w:color w:val="111111"/>
          <w:bdr w:val="none" w:sz="0" w:space="0" w:color="auto" w:frame="1"/>
        </w:rPr>
        <w:t>игровой</w:t>
      </w:r>
      <w:r w:rsidRPr="00DB2D0B">
        <w:rPr>
          <w:b/>
          <w:color w:val="111111"/>
        </w:rPr>
        <w:t> </w:t>
      </w:r>
      <w:r w:rsidRPr="00DB2D0B">
        <w:rPr>
          <w:color w:val="111111"/>
        </w:rPr>
        <w:t>форме и формирование </w:t>
      </w:r>
      <w:r w:rsidRPr="00DB2D0B">
        <w:rPr>
          <w:rStyle w:val="a6"/>
          <w:b w:val="0"/>
          <w:color w:val="111111"/>
          <w:bdr w:val="none" w:sz="0" w:space="0" w:color="auto" w:frame="1"/>
        </w:rPr>
        <w:t>математических знаний у дошкольников через игровую деятельность</w:t>
      </w:r>
    </w:p>
    <w:p w:rsidR="00606417" w:rsidRPr="00DB2D0B" w:rsidRDefault="00606417" w:rsidP="00DB2D0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DB2D0B">
        <w:rPr>
          <w:b/>
          <w:color w:val="111111"/>
        </w:rPr>
        <w:t>Задачи:</w:t>
      </w:r>
    </w:p>
    <w:p w:rsidR="00606417" w:rsidRPr="00DB2D0B" w:rsidRDefault="00606417" w:rsidP="00DB2D0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2D0B">
        <w:rPr>
          <w:color w:val="111111"/>
        </w:rPr>
        <w:t>1. </w:t>
      </w:r>
      <w:r w:rsidRPr="00DB2D0B">
        <w:rPr>
          <w:rStyle w:val="a6"/>
          <w:b w:val="0"/>
          <w:color w:val="111111"/>
          <w:bdr w:val="none" w:sz="0" w:space="0" w:color="auto" w:frame="1"/>
        </w:rPr>
        <w:t>Развивать интерес к математике в старшем дошкольном возрасте</w:t>
      </w:r>
      <w:r w:rsidRPr="00DB2D0B">
        <w:rPr>
          <w:color w:val="111111"/>
        </w:rPr>
        <w:t>.</w:t>
      </w:r>
    </w:p>
    <w:p w:rsidR="00606417" w:rsidRPr="00DB2D0B" w:rsidRDefault="00606417" w:rsidP="00DB2D0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2D0B">
        <w:rPr>
          <w:color w:val="111111"/>
        </w:rPr>
        <w:t>2. Создать благоприятные условия для </w:t>
      </w:r>
      <w:r w:rsidRPr="00DB2D0B">
        <w:rPr>
          <w:rStyle w:val="a6"/>
          <w:b w:val="0"/>
          <w:color w:val="111111"/>
          <w:bdr w:val="none" w:sz="0" w:space="0" w:color="auto" w:frame="1"/>
        </w:rPr>
        <w:t>развития математических способностей у детей</w:t>
      </w:r>
      <w:r w:rsidRPr="00DB2D0B">
        <w:rPr>
          <w:color w:val="111111"/>
        </w:rPr>
        <w:t xml:space="preserve"> </w:t>
      </w:r>
      <w:r w:rsidRPr="00DB2D0B">
        <w:rPr>
          <w:rStyle w:val="a6"/>
          <w:b w:val="0"/>
          <w:color w:val="111111"/>
          <w:bdr w:val="none" w:sz="0" w:space="0" w:color="auto" w:frame="1"/>
        </w:rPr>
        <w:t>через игровую деятельность</w:t>
      </w:r>
      <w:r w:rsidRPr="00DB2D0B">
        <w:rPr>
          <w:color w:val="111111"/>
        </w:rPr>
        <w:t>;</w:t>
      </w:r>
    </w:p>
    <w:p w:rsidR="00606417" w:rsidRPr="00DB2D0B" w:rsidRDefault="00606417" w:rsidP="00DB2D0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2D0B">
        <w:rPr>
          <w:color w:val="111111"/>
        </w:rPr>
        <w:t>3. Организовать работу с родителями по </w:t>
      </w:r>
      <w:r w:rsidRPr="00DB2D0B">
        <w:rPr>
          <w:rStyle w:val="a6"/>
          <w:b w:val="0"/>
          <w:color w:val="111111"/>
          <w:bdr w:val="none" w:sz="0" w:space="0" w:color="auto" w:frame="1"/>
        </w:rPr>
        <w:t>развитию математических способностей у детей</w:t>
      </w:r>
      <w:r w:rsidRPr="00DB2D0B">
        <w:rPr>
          <w:color w:val="111111"/>
        </w:rPr>
        <w:t xml:space="preserve"> </w:t>
      </w:r>
      <w:r w:rsidRPr="00DB2D0B">
        <w:rPr>
          <w:rStyle w:val="a6"/>
          <w:b w:val="0"/>
          <w:color w:val="111111"/>
          <w:bdr w:val="none" w:sz="0" w:space="0" w:color="auto" w:frame="1"/>
        </w:rPr>
        <w:t>через игровую деятельность</w:t>
      </w:r>
      <w:r w:rsidRPr="00DB2D0B">
        <w:rPr>
          <w:color w:val="111111"/>
        </w:rPr>
        <w:t>.</w:t>
      </w:r>
    </w:p>
    <w:p w:rsidR="0047247B" w:rsidRPr="00DB2D0B" w:rsidRDefault="00606417" w:rsidP="00DB2D0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B2D0B">
        <w:rPr>
          <w:rFonts w:ascii="Arial" w:hAnsi="Arial" w:cs="Arial"/>
          <w:color w:val="111111"/>
        </w:rPr>
        <w:t xml:space="preserve">    </w:t>
      </w:r>
      <w:r w:rsidRPr="00DB2D0B">
        <w:rPr>
          <w:color w:val="111111"/>
        </w:rPr>
        <w:t xml:space="preserve">4. </w:t>
      </w:r>
      <w:r w:rsidR="0047247B" w:rsidRPr="00DB2D0B">
        <w:rPr>
          <w:color w:val="111111"/>
        </w:rPr>
        <w:t>Оформление в группе уголка </w:t>
      </w:r>
      <w:r w:rsidR="0047247B" w:rsidRPr="00DB2D0B">
        <w:rPr>
          <w:i/>
          <w:iCs/>
          <w:color w:val="111111"/>
          <w:bdr w:val="none" w:sz="0" w:space="0" w:color="auto" w:frame="1"/>
        </w:rPr>
        <w:t>«Веселых </w:t>
      </w:r>
      <w:r w:rsidR="0047247B" w:rsidRPr="00DB2D0B">
        <w:rPr>
          <w:rStyle w:val="a6"/>
          <w:b w:val="0"/>
          <w:i/>
          <w:iCs/>
          <w:color w:val="111111"/>
          <w:bdr w:val="none" w:sz="0" w:space="0" w:color="auto" w:frame="1"/>
        </w:rPr>
        <w:t>математиков</w:t>
      </w:r>
      <w:r w:rsidR="0047247B" w:rsidRPr="00DB2D0B">
        <w:rPr>
          <w:i/>
          <w:iCs/>
          <w:color w:val="111111"/>
          <w:bdr w:val="none" w:sz="0" w:space="0" w:color="auto" w:frame="1"/>
        </w:rPr>
        <w:t>»</w:t>
      </w:r>
      <w:r w:rsidR="0047247B" w:rsidRPr="00DB2D0B">
        <w:rPr>
          <w:color w:val="111111"/>
        </w:rPr>
        <w:t> в течени</w:t>
      </w:r>
      <w:proofErr w:type="gramStart"/>
      <w:r w:rsidR="0047247B" w:rsidRPr="00DB2D0B">
        <w:rPr>
          <w:color w:val="111111"/>
        </w:rPr>
        <w:t>и</w:t>
      </w:r>
      <w:proofErr w:type="gramEnd"/>
      <w:r w:rsidR="0047247B" w:rsidRPr="00DB2D0B">
        <w:rPr>
          <w:color w:val="111111"/>
        </w:rPr>
        <w:t xml:space="preserve"> всего времени.</w:t>
      </w:r>
    </w:p>
    <w:p w:rsidR="0047247B" w:rsidRPr="00DB2D0B" w:rsidRDefault="0047247B" w:rsidP="00DB2D0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2D0B">
        <w:rPr>
          <w:color w:val="111111"/>
        </w:rPr>
        <w:t>4 Создание картотеки </w:t>
      </w:r>
      <w:r w:rsidRPr="00DB2D0B">
        <w:rPr>
          <w:rStyle w:val="a6"/>
          <w:b w:val="0"/>
          <w:color w:val="111111"/>
          <w:bdr w:val="none" w:sz="0" w:space="0" w:color="auto" w:frame="1"/>
        </w:rPr>
        <w:t>математических</w:t>
      </w:r>
      <w:r w:rsidRPr="00DB2D0B">
        <w:rPr>
          <w:color w:val="111111"/>
        </w:rPr>
        <w:t xml:space="preserve"> игр </w:t>
      </w:r>
    </w:p>
    <w:p w:rsidR="00CB495F" w:rsidRDefault="0047247B" w:rsidP="00CB495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2D0B">
        <w:rPr>
          <w:color w:val="111111"/>
        </w:rPr>
        <w:t>7 Оформление папки передвижки </w:t>
      </w:r>
      <w:r w:rsidR="00606417" w:rsidRPr="00DB2D0B">
        <w:rPr>
          <w:i/>
          <w:iCs/>
          <w:color w:val="111111"/>
          <w:bdr w:val="none" w:sz="0" w:space="0" w:color="auto" w:frame="1"/>
        </w:rPr>
        <w:t xml:space="preserve"> </w:t>
      </w:r>
      <w:r w:rsidRPr="00DB2D0B">
        <w:rPr>
          <w:b/>
          <w:i/>
          <w:iCs/>
          <w:color w:val="111111"/>
          <w:bdr w:val="none" w:sz="0" w:space="0" w:color="auto" w:frame="1"/>
        </w:rPr>
        <w:t>«</w:t>
      </w:r>
      <w:r w:rsidRPr="00DB2D0B">
        <w:rPr>
          <w:rStyle w:val="a6"/>
          <w:b w:val="0"/>
          <w:i/>
          <w:iCs/>
          <w:color w:val="111111"/>
          <w:bdr w:val="none" w:sz="0" w:space="0" w:color="auto" w:frame="1"/>
        </w:rPr>
        <w:t>Математика для дошкольников</w:t>
      </w:r>
      <w:r w:rsidRPr="00DB2D0B">
        <w:rPr>
          <w:b/>
          <w:i/>
          <w:iCs/>
          <w:color w:val="111111"/>
          <w:bdr w:val="none" w:sz="0" w:space="0" w:color="auto" w:frame="1"/>
        </w:rPr>
        <w:t>»</w:t>
      </w:r>
      <w:r w:rsidRPr="00DB2D0B">
        <w:rPr>
          <w:b/>
          <w:color w:val="111111"/>
        </w:rPr>
        <w:t> </w:t>
      </w:r>
    </w:p>
    <w:p w:rsidR="00606417" w:rsidRPr="00CB495F" w:rsidRDefault="00606417" w:rsidP="00CB495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2D0B">
        <w:rPr>
          <w:b/>
          <w:bCs/>
          <w:color w:val="000000" w:themeColor="text1"/>
          <w:sz w:val="28"/>
          <w:szCs w:val="28"/>
        </w:rPr>
        <w:t>Перспективный план работы по самообразования на 2021 -2021 учебный год.</w:t>
      </w:r>
    </w:p>
    <w:tbl>
      <w:tblPr>
        <w:tblW w:w="8505" w:type="dxa"/>
        <w:tblInd w:w="60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418"/>
        <w:gridCol w:w="476"/>
        <w:gridCol w:w="2926"/>
        <w:gridCol w:w="130"/>
        <w:gridCol w:w="1713"/>
      </w:tblGrid>
      <w:tr w:rsidR="00606417" w:rsidRPr="00606417" w:rsidTr="00DB2D0B">
        <w:trPr>
          <w:trHeight w:val="803"/>
        </w:trPr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Раздел</w:t>
            </w:r>
          </w:p>
        </w:tc>
        <w:tc>
          <w:tcPr>
            <w:tcW w:w="18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30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 работы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Практические выходы</w:t>
            </w:r>
          </w:p>
        </w:tc>
      </w:tr>
      <w:tr w:rsidR="00606417" w:rsidRPr="00606417" w:rsidTr="00DB2D0B">
        <w:trPr>
          <w:trHeight w:val="1439"/>
        </w:trPr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Изучение литературы.</w:t>
            </w:r>
          </w:p>
        </w:tc>
        <w:tc>
          <w:tcPr>
            <w:tcW w:w="18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 – май</w:t>
            </w:r>
          </w:p>
        </w:tc>
        <w:tc>
          <w:tcPr>
            <w:tcW w:w="30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C4D9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Пономарева И. А., </w:t>
            </w:r>
            <w:proofErr w:type="spellStart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Позина</w:t>
            </w:r>
            <w:proofErr w:type="spellEnd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В. А. Формирование элементарных математических представлений. Старшая группа. Изд. Мозаика-Синтез. М.: 2021.</w:t>
            </w:r>
          </w:p>
          <w:p w:rsidR="00606417" w:rsidRPr="00606417" w:rsidRDefault="00606417" w:rsidP="006C4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Развивающие занятия с детьми 5-7 лет</w:t>
            </w:r>
            <w:proofErr w:type="gramStart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/ </w:t>
            </w:r>
            <w:proofErr w:type="gramStart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 ред. Л. А. Парамоновой. – М., 2009.</w:t>
            </w:r>
          </w:p>
          <w:p w:rsidR="00606417" w:rsidRPr="00606417" w:rsidRDefault="00606417" w:rsidP="006C4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Коваленко В.Г. Дидактические игры на уроках математики. — М., 2000.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C4D97" w:rsidP="0060641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06417"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Разработка индивидуальных заданий для дошкольников.</w:t>
            </w:r>
          </w:p>
        </w:tc>
      </w:tr>
      <w:tr w:rsidR="00606417" w:rsidRPr="00606417" w:rsidTr="00DB2D0B">
        <w:tc>
          <w:tcPr>
            <w:tcW w:w="18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детьми</w:t>
            </w:r>
          </w:p>
        </w:tc>
        <w:tc>
          <w:tcPr>
            <w:tcW w:w="18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0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Дидактическая игра «Сколько?», «Какой цифры не стало?».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30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DB2D0B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Дидактическая игра «Путаница?», «Что изменилось».</w:t>
            </w:r>
          </w:p>
          <w:p w:rsidR="006C4D97" w:rsidRPr="00606417" w:rsidRDefault="006C4D9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</w:t>
            </w:r>
            <w:proofErr w:type="spellStart"/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</w:t>
            </w:r>
            <w:r w:rsidR="00CD00D4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spellEnd"/>
            <w:r w:rsidR="00CD00D4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Сказки «Курочка ряба»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CD00D4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Картотека дидактических игр.</w:t>
            </w: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30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«Чудесный мешочек», «Цифры — вкладыши»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30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Дидактическая игра «Считай не ошибись», «Вставь пропущенные цифры».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DB2D0B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Папка – передвижка «Занимательная математика дома»</w:t>
            </w: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Дидактическая игра</w:t>
            </w:r>
            <w:r w:rsidR="00CC2ABF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«Цифры заблудились», «Нарисуй по описанию</w:t>
            </w: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DB2D0B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Пополнить уголок: математическими сказками, </w:t>
            </w:r>
            <w:proofErr w:type="spellStart"/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логич</w:t>
            </w:r>
            <w:proofErr w:type="gramStart"/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.и</w:t>
            </w:r>
            <w:proofErr w:type="gramEnd"/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грами</w:t>
            </w:r>
            <w:proofErr w:type="spellEnd"/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Дидактическая игра «Кто первый назовёт?», </w:t>
            </w:r>
            <w:r w:rsidR="00CC2ABF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«Сложи из счетных палочек»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Дидактическая игра «Считай — не ошибись! »,</w:t>
            </w:r>
            <w:r w:rsidR="00CC2ABF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чтение </w:t>
            </w:r>
            <w:proofErr w:type="spellStart"/>
            <w:r w:rsidR="00CC2ABF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</w:t>
            </w:r>
            <w:proofErr w:type="spellEnd"/>
            <w:r w:rsidR="00CC2ABF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Сказки «</w:t>
            </w:r>
            <w:proofErr w:type="spellStart"/>
            <w:proofErr w:type="gramStart"/>
            <w:r w:rsidR="00CC2ABF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Длинный-короткий</w:t>
            </w:r>
            <w:proofErr w:type="spellEnd"/>
            <w:proofErr w:type="gramEnd"/>
            <w:r w:rsidR="00CC2ABF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Дидактическая игра «Весёлый счёт», «Логический поезд».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CC2ABF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="00606417"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идактическая игра «Чей домик?»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 – май</w:t>
            </w:r>
          </w:p>
        </w:tc>
        <w:tc>
          <w:tcPr>
            <w:tcW w:w="34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художественной литературы детям: </w:t>
            </w:r>
            <w:proofErr w:type="spellStart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А.Барто</w:t>
            </w:r>
            <w:proofErr w:type="spellEnd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«Арифметика», В.Кудрявцева «В рыбье</w:t>
            </w:r>
            <w:r w:rsidR="00CD00D4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 царстве», </w:t>
            </w:r>
            <w:proofErr w:type="spellStart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А.Гольцева</w:t>
            </w:r>
            <w:proofErr w:type="spellEnd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«Весёлые цифры», О.Емельянова «Задачки в стихах для малышей»</w:t>
            </w:r>
            <w:r w:rsidR="00CD00D4"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D0B" w:rsidRPr="00606417" w:rsidTr="00DB2D0B">
        <w:tc>
          <w:tcPr>
            <w:tcW w:w="18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«Развитие у детей представлений и понятий о числе и счете».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CC2ABF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Привлечение родителей к пополнению уголка «</w:t>
            </w:r>
            <w:proofErr w:type="spellStart"/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Занимательня</w:t>
            </w:r>
            <w:proofErr w:type="spellEnd"/>
            <w:r w:rsidRPr="00DB2D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математика»</w:t>
            </w: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353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картотеки игр для детей старшей группы.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выставки: «Математич</w:t>
            </w: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еские игры и упражнения для дошкольника».</w:t>
            </w: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353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«Весёлые задачки в стихах для дошкольников».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«Математика своими руками» (выставка дидактических игр, атрибутов).</w:t>
            </w:r>
          </w:p>
        </w:tc>
      </w:tr>
      <w:tr w:rsidR="00606417" w:rsidRPr="00606417" w:rsidTr="00DB2D0B">
        <w:tc>
          <w:tcPr>
            <w:tcW w:w="184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Самореализация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</w:t>
            </w:r>
            <w:proofErr w:type="gramStart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353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Обобщение опыта в виде консультации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06417" w:rsidRPr="00606417" w:rsidTr="00DB2D0B">
        <w:tc>
          <w:tcPr>
            <w:tcW w:w="184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353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Отчёт по теме самообразования.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606417" w:rsidRPr="00606417" w:rsidRDefault="00606417" w:rsidP="006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6417" w:rsidRDefault="00606417" w:rsidP="00606417">
      <w:pPr>
        <w:pStyle w:val="a5"/>
        <w:shd w:val="clear" w:color="auto" w:fill="FFFFFF"/>
        <w:spacing w:before="225" w:beforeAutospacing="0" w:after="225" w:afterAutospacing="0"/>
        <w:rPr>
          <w:b/>
          <w:color w:val="111111"/>
          <w:sz w:val="27"/>
          <w:szCs w:val="27"/>
        </w:rPr>
      </w:pPr>
    </w:p>
    <w:p w:rsidR="0047247B" w:rsidRPr="00DB2D0B" w:rsidRDefault="0047247B" w:rsidP="00606417">
      <w:pPr>
        <w:pStyle w:val="a5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DB2D0B">
        <w:rPr>
          <w:b/>
          <w:color w:val="111111"/>
        </w:rPr>
        <w:t>Заключение</w:t>
      </w:r>
    </w:p>
    <w:p w:rsidR="0047247B" w:rsidRPr="00DB2D0B" w:rsidRDefault="0047247B" w:rsidP="0047247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DB2D0B">
        <w:rPr>
          <w:color w:val="111111"/>
        </w:rPr>
        <w:t>Детям интересно играть в </w:t>
      </w:r>
      <w:r w:rsidRPr="00DB2D0B">
        <w:rPr>
          <w:rStyle w:val="a6"/>
          <w:b w:val="0"/>
          <w:color w:val="111111"/>
          <w:bdr w:val="none" w:sz="0" w:space="0" w:color="auto" w:frame="1"/>
        </w:rPr>
        <w:t>математические игры</w:t>
      </w:r>
      <w:r w:rsidRPr="00DB2D0B">
        <w:rPr>
          <w:b/>
          <w:color w:val="111111"/>
        </w:rPr>
        <w:t>,</w:t>
      </w:r>
      <w:r w:rsidRPr="00DB2D0B">
        <w:rPr>
          <w:color w:val="111111"/>
        </w:rPr>
        <w:t xml:space="preserve"> они интересны для них, эмоционально захватывают </w:t>
      </w:r>
      <w:r w:rsidRPr="00DB2D0B">
        <w:rPr>
          <w:rStyle w:val="a6"/>
          <w:b w:val="0"/>
          <w:color w:val="111111"/>
          <w:bdr w:val="none" w:sz="0" w:space="0" w:color="auto" w:frame="1"/>
        </w:rPr>
        <w:t>детей</w:t>
      </w:r>
      <w:r w:rsidRPr="00DB2D0B">
        <w:rPr>
          <w:b/>
          <w:color w:val="111111"/>
        </w:rPr>
        <w:t>.</w:t>
      </w:r>
      <w:r w:rsidRPr="00DB2D0B">
        <w:rPr>
          <w:color w:val="111111"/>
        </w:rPr>
        <w:t xml:space="preserve"> А процесс решения, поиска ответа, основанный на интересе к задаче, невозможен без активной работы мысли. Работая с детьми, я каждый раз нахожу новые игры, которые разучиваем и играем. Ведь эти игры помогут детям в дальнейшем успешно овладевать основами </w:t>
      </w:r>
      <w:r w:rsidRPr="00DB2D0B">
        <w:rPr>
          <w:rStyle w:val="a6"/>
          <w:b w:val="0"/>
          <w:color w:val="111111"/>
          <w:bdr w:val="none" w:sz="0" w:space="0" w:color="auto" w:frame="1"/>
        </w:rPr>
        <w:t>математики и информатики</w:t>
      </w:r>
      <w:r w:rsidRPr="00DB2D0B">
        <w:rPr>
          <w:b/>
          <w:color w:val="111111"/>
        </w:rPr>
        <w:t>.</w:t>
      </w:r>
    </w:p>
    <w:p w:rsidR="0082769A" w:rsidRDefault="0082769A"/>
    <w:sectPr w:rsidR="0082769A" w:rsidSect="0070169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2A6"/>
    <w:rsid w:val="001262A6"/>
    <w:rsid w:val="001E64BB"/>
    <w:rsid w:val="0047247B"/>
    <w:rsid w:val="00606417"/>
    <w:rsid w:val="006C4D97"/>
    <w:rsid w:val="0070169C"/>
    <w:rsid w:val="0082769A"/>
    <w:rsid w:val="00920319"/>
    <w:rsid w:val="009F4256"/>
    <w:rsid w:val="00A4072C"/>
    <w:rsid w:val="00CB0C6F"/>
    <w:rsid w:val="00CB495F"/>
    <w:rsid w:val="00CC2ABF"/>
    <w:rsid w:val="00CD00D4"/>
    <w:rsid w:val="00DB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2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24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2022-09-18T05:57:00Z</cp:lastPrinted>
  <dcterms:created xsi:type="dcterms:W3CDTF">2022-09-18T05:35:00Z</dcterms:created>
  <dcterms:modified xsi:type="dcterms:W3CDTF">2023-01-16T08:02:00Z</dcterms:modified>
</cp:coreProperties>
</file>